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CA67C8" w14:textId="77777777" w:rsidR="00545680" w:rsidRPr="006A5269" w:rsidRDefault="00D7586C" w:rsidP="009E7807">
      <w:pPr>
        <w:spacing w:after="0" w:line="276" w:lineRule="auto"/>
        <w:contextualSpacing/>
        <w:mirrorIndents/>
        <w:jc w:val="center"/>
        <w:rPr>
          <w:rFonts w:ascii="Times New Roman" w:hAnsi="Times New Roman" w:cs="Times New Roman"/>
          <w:b/>
          <w:sz w:val="24"/>
          <w:szCs w:val="24"/>
        </w:rPr>
      </w:pPr>
      <w:r w:rsidRPr="006A5269">
        <w:rPr>
          <w:rFonts w:ascii="Times New Roman" w:hAnsi="Times New Roman" w:cs="Times New Roman"/>
          <w:b/>
          <w:sz w:val="24"/>
          <w:szCs w:val="24"/>
        </w:rPr>
        <w:t>Публичная оферта на заключение</w:t>
      </w:r>
    </w:p>
    <w:p w14:paraId="67FC4762" w14:textId="77777777" w:rsidR="00D7586C" w:rsidRPr="006A5269" w:rsidRDefault="00DC1B15" w:rsidP="009E7807">
      <w:pPr>
        <w:spacing w:after="0" w:line="276" w:lineRule="auto"/>
        <w:contextualSpacing/>
        <w:mirrorIndents/>
        <w:jc w:val="center"/>
        <w:rPr>
          <w:rFonts w:ascii="Times New Roman" w:hAnsi="Times New Roman" w:cs="Times New Roman"/>
          <w:b/>
          <w:sz w:val="24"/>
          <w:szCs w:val="24"/>
        </w:rPr>
      </w:pPr>
      <w:r w:rsidRPr="006A5269">
        <w:rPr>
          <w:rFonts w:ascii="Times New Roman" w:hAnsi="Times New Roman" w:cs="Times New Roman"/>
          <w:b/>
          <w:sz w:val="24"/>
          <w:szCs w:val="24"/>
        </w:rPr>
        <w:t>д</w:t>
      </w:r>
      <w:r w:rsidR="00673A6C" w:rsidRPr="006A5269">
        <w:rPr>
          <w:rFonts w:ascii="Times New Roman" w:hAnsi="Times New Roman" w:cs="Times New Roman"/>
          <w:b/>
          <w:sz w:val="24"/>
          <w:szCs w:val="24"/>
        </w:rPr>
        <w:t xml:space="preserve">оговора </w:t>
      </w:r>
      <w:proofErr w:type="spellStart"/>
      <w:r w:rsidR="00673A6C" w:rsidRPr="006A5269">
        <w:rPr>
          <w:rFonts w:ascii="Times New Roman" w:hAnsi="Times New Roman" w:cs="Times New Roman"/>
          <w:b/>
          <w:sz w:val="24"/>
          <w:szCs w:val="24"/>
        </w:rPr>
        <w:t>субагентирования</w:t>
      </w:r>
      <w:proofErr w:type="spellEnd"/>
    </w:p>
    <w:p w14:paraId="544B71BD" w14:textId="77777777" w:rsidR="00673A6C" w:rsidRPr="006A5269" w:rsidRDefault="00673A6C" w:rsidP="009E7807">
      <w:pPr>
        <w:spacing w:after="0" w:line="276" w:lineRule="auto"/>
        <w:contextualSpacing/>
        <w:mirrorIndents/>
        <w:jc w:val="center"/>
        <w:rPr>
          <w:rFonts w:ascii="Times New Roman" w:hAnsi="Times New Roman" w:cs="Times New Roman"/>
          <w:b/>
          <w:sz w:val="24"/>
          <w:szCs w:val="24"/>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DC1B15" w:rsidRPr="006A5269" w14:paraId="444FA917" w14:textId="77777777" w:rsidTr="00D7586C">
        <w:tc>
          <w:tcPr>
            <w:tcW w:w="4672" w:type="dxa"/>
          </w:tcPr>
          <w:p w14:paraId="6D573227" w14:textId="77777777" w:rsidR="00D7586C" w:rsidRPr="006A5269" w:rsidRDefault="00DC1B15" w:rsidP="009E7807">
            <w:pPr>
              <w:spacing w:line="276" w:lineRule="auto"/>
              <w:contextualSpacing/>
              <w:mirrorIndents/>
              <w:rPr>
                <w:rFonts w:ascii="Times New Roman" w:hAnsi="Times New Roman" w:cs="Times New Roman"/>
                <w:sz w:val="24"/>
                <w:szCs w:val="24"/>
              </w:rPr>
            </w:pPr>
            <w:r w:rsidRPr="006A5269">
              <w:rPr>
                <w:rFonts w:ascii="Times New Roman" w:hAnsi="Times New Roman" w:cs="Times New Roman"/>
                <w:sz w:val="24"/>
                <w:szCs w:val="24"/>
              </w:rPr>
              <w:t xml:space="preserve">Российская Федерация, </w:t>
            </w:r>
            <w:r w:rsidR="00D7586C" w:rsidRPr="006A5269">
              <w:rPr>
                <w:rFonts w:ascii="Times New Roman" w:hAnsi="Times New Roman" w:cs="Times New Roman"/>
                <w:sz w:val="24"/>
                <w:szCs w:val="24"/>
              </w:rPr>
              <w:t>Санкт-Петербург</w:t>
            </w:r>
          </w:p>
        </w:tc>
        <w:tc>
          <w:tcPr>
            <w:tcW w:w="4673" w:type="dxa"/>
          </w:tcPr>
          <w:p w14:paraId="452C01D9" w14:textId="77777777" w:rsidR="00D7586C" w:rsidRPr="006A5269" w:rsidRDefault="00D7586C" w:rsidP="009E7807">
            <w:pPr>
              <w:spacing w:line="276" w:lineRule="auto"/>
              <w:contextualSpacing/>
              <w:mirrorIndents/>
              <w:jc w:val="center"/>
              <w:rPr>
                <w:rFonts w:ascii="Times New Roman" w:hAnsi="Times New Roman" w:cs="Times New Roman"/>
                <w:sz w:val="24"/>
                <w:szCs w:val="24"/>
              </w:rPr>
            </w:pPr>
          </w:p>
        </w:tc>
      </w:tr>
    </w:tbl>
    <w:p w14:paraId="3F16A73B" w14:textId="77777777" w:rsidR="00D7586C" w:rsidRPr="006A5269" w:rsidRDefault="00D7586C" w:rsidP="009E7807">
      <w:pPr>
        <w:spacing w:after="0" w:line="276" w:lineRule="auto"/>
        <w:contextualSpacing/>
        <w:mirrorIndents/>
        <w:jc w:val="both"/>
        <w:rPr>
          <w:rFonts w:ascii="Times New Roman" w:hAnsi="Times New Roman" w:cs="Times New Roman"/>
          <w:sz w:val="24"/>
          <w:szCs w:val="24"/>
        </w:rPr>
      </w:pPr>
    </w:p>
    <w:p w14:paraId="631A4E09" w14:textId="111FF3E8" w:rsidR="00673A6C" w:rsidRPr="00B62A7D" w:rsidRDefault="006F4D1B" w:rsidP="00B62A7D">
      <w:pPr>
        <w:spacing w:after="0" w:line="240" w:lineRule="auto"/>
        <w:jc w:val="both"/>
        <w:rPr>
          <w:rFonts w:ascii="Times New Roman" w:hAnsi="Times New Roman" w:cs="Times New Roman"/>
          <w:b/>
        </w:rPr>
      </w:pPr>
      <w:r w:rsidRPr="006A5269">
        <w:rPr>
          <w:rFonts w:ascii="Times New Roman" w:hAnsi="Times New Roman" w:cs="Times New Roman"/>
          <w:sz w:val="24"/>
          <w:szCs w:val="24"/>
        </w:rPr>
        <w:t>1. Данный документ</w:t>
      </w:r>
      <w:r w:rsidR="00673A6C" w:rsidRPr="006A5269">
        <w:rPr>
          <w:rFonts w:ascii="Times New Roman" w:hAnsi="Times New Roman" w:cs="Times New Roman"/>
          <w:sz w:val="24"/>
          <w:szCs w:val="24"/>
        </w:rPr>
        <w:t xml:space="preserve"> (Далее – Оферта)</w:t>
      </w:r>
      <w:r w:rsidRPr="006A5269">
        <w:rPr>
          <w:rFonts w:ascii="Times New Roman" w:hAnsi="Times New Roman" w:cs="Times New Roman"/>
          <w:sz w:val="24"/>
          <w:szCs w:val="24"/>
        </w:rPr>
        <w:t xml:space="preserve"> является официальным предложением (публичной офертой) </w:t>
      </w:r>
      <w:r w:rsidR="002B4F1C" w:rsidRPr="006A5269">
        <w:rPr>
          <w:rFonts w:ascii="Times New Roman" w:hAnsi="Times New Roman" w:cs="Times New Roman"/>
          <w:sz w:val="24"/>
          <w:szCs w:val="24"/>
          <w:shd w:val="clear" w:color="auto" w:fill="FFFFFF"/>
        </w:rPr>
        <w:t>Администрации Сайта</w:t>
      </w:r>
      <w:r w:rsidR="00B62A7D">
        <w:rPr>
          <w:rFonts w:ascii="Times New Roman" w:hAnsi="Times New Roman" w:cs="Times New Roman"/>
          <w:sz w:val="24"/>
          <w:szCs w:val="24"/>
          <w:shd w:val="clear" w:color="auto" w:fill="FFFFFF"/>
        </w:rPr>
        <w:t xml:space="preserve"> - </w:t>
      </w:r>
      <w:r w:rsidR="00B62A7D" w:rsidRPr="00B62A7D">
        <w:rPr>
          <w:rFonts w:ascii="Times New Roman" w:hAnsi="Times New Roman" w:cs="Times New Roman"/>
        </w:rPr>
        <w:t>ООО «Центр Квартир»</w:t>
      </w:r>
      <w:r w:rsidR="00B62A7D">
        <w:rPr>
          <w:rFonts w:ascii="Times New Roman" w:hAnsi="Times New Roman" w:cs="Times New Roman"/>
          <w:b/>
        </w:rPr>
        <w:t xml:space="preserve"> </w:t>
      </w:r>
      <w:r w:rsidR="00B62A7D" w:rsidRPr="004A1532">
        <w:rPr>
          <w:rFonts w:ascii="Times New Roman" w:hAnsi="Times New Roman" w:cs="Times New Roman"/>
        </w:rPr>
        <w:t xml:space="preserve">ИНН </w:t>
      </w:r>
      <w:r w:rsidR="00B62A7D">
        <w:rPr>
          <w:rFonts w:ascii="Times New Roman" w:hAnsi="Times New Roman" w:cs="Times New Roman"/>
        </w:rPr>
        <w:t>7811156330</w:t>
      </w:r>
      <w:r w:rsidR="00B62A7D" w:rsidRPr="004A1532">
        <w:rPr>
          <w:rFonts w:ascii="Times New Roman" w:hAnsi="Times New Roman" w:cs="Times New Roman"/>
        </w:rPr>
        <w:t>, КПП 781</w:t>
      </w:r>
      <w:r w:rsidR="00B62A7D">
        <w:rPr>
          <w:rFonts w:ascii="Times New Roman" w:hAnsi="Times New Roman" w:cs="Times New Roman"/>
        </w:rPr>
        <w:t>1</w:t>
      </w:r>
      <w:r w:rsidR="00B62A7D" w:rsidRPr="004A1532">
        <w:rPr>
          <w:rFonts w:ascii="Times New Roman" w:hAnsi="Times New Roman" w:cs="Times New Roman"/>
        </w:rPr>
        <w:t>01001</w:t>
      </w:r>
      <w:r w:rsidR="00B62A7D">
        <w:rPr>
          <w:rFonts w:ascii="Times New Roman" w:hAnsi="Times New Roman" w:cs="Times New Roman"/>
        </w:rPr>
        <w:t xml:space="preserve"> ОГРН 1157847005271</w:t>
      </w:r>
      <w:r w:rsidR="002B4F1C" w:rsidRPr="006A5269">
        <w:rPr>
          <w:rFonts w:ascii="Times New Roman" w:hAnsi="Times New Roman" w:cs="Times New Roman"/>
          <w:sz w:val="24"/>
          <w:szCs w:val="24"/>
          <w:shd w:val="clear" w:color="auto" w:fill="FFFFFF"/>
        </w:rPr>
        <w:t xml:space="preserve"> (Далее – Агент)</w:t>
      </w:r>
      <w:r w:rsidR="00673A6C" w:rsidRPr="006A5269">
        <w:rPr>
          <w:rFonts w:ascii="Times New Roman" w:hAnsi="Times New Roman" w:cs="Times New Roman"/>
          <w:sz w:val="24"/>
          <w:szCs w:val="24"/>
        </w:rPr>
        <w:t>,</w:t>
      </w:r>
      <w:r w:rsidRPr="006A5269">
        <w:rPr>
          <w:rFonts w:ascii="Times New Roman" w:hAnsi="Times New Roman" w:cs="Times New Roman"/>
          <w:sz w:val="24"/>
          <w:szCs w:val="24"/>
        </w:rPr>
        <w:t xml:space="preserve"> </w:t>
      </w:r>
      <w:r w:rsidR="002B4F1C" w:rsidRPr="006A5269">
        <w:rPr>
          <w:rFonts w:ascii="Times New Roman" w:hAnsi="Times New Roman" w:cs="Times New Roman"/>
          <w:sz w:val="24"/>
          <w:szCs w:val="24"/>
        </w:rPr>
        <w:t xml:space="preserve">договор </w:t>
      </w:r>
      <w:proofErr w:type="spellStart"/>
      <w:r w:rsidR="002B4F1C" w:rsidRPr="006A5269">
        <w:rPr>
          <w:rFonts w:ascii="Times New Roman" w:hAnsi="Times New Roman" w:cs="Times New Roman"/>
          <w:sz w:val="24"/>
          <w:szCs w:val="24"/>
        </w:rPr>
        <w:t>субагентирования</w:t>
      </w:r>
      <w:proofErr w:type="spellEnd"/>
      <w:r w:rsidR="002B4F1C" w:rsidRPr="006A5269">
        <w:rPr>
          <w:rFonts w:ascii="Times New Roman" w:hAnsi="Times New Roman" w:cs="Times New Roman"/>
          <w:sz w:val="24"/>
          <w:szCs w:val="24"/>
        </w:rPr>
        <w:t xml:space="preserve"> с любым лицом, осуществляющим предпринимательскую деятельность в соответствии с законодательством Российской Федерации, </w:t>
      </w:r>
      <w:r w:rsidR="00673A6C" w:rsidRPr="006A5269">
        <w:rPr>
          <w:rFonts w:ascii="Times New Roman" w:hAnsi="Times New Roman" w:cs="Times New Roman"/>
          <w:sz w:val="24"/>
          <w:szCs w:val="24"/>
        </w:rPr>
        <w:t xml:space="preserve">и содержит все существенные условия договора </w:t>
      </w:r>
      <w:proofErr w:type="spellStart"/>
      <w:r w:rsidR="00673A6C" w:rsidRPr="006A5269">
        <w:rPr>
          <w:rFonts w:ascii="Times New Roman" w:hAnsi="Times New Roman" w:cs="Times New Roman"/>
          <w:sz w:val="24"/>
          <w:szCs w:val="24"/>
        </w:rPr>
        <w:t>субагентирования</w:t>
      </w:r>
      <w:proofErr w:type="spellEnd"/>
      <w:r w:rsidR="003A719C" w:rsidRPr="006A5269">
        <w:rPr>
          <w:rFonts w:ascii="Times New Roman" w:hAnsi="Times New Roman" w:cs="Times New Roman"/>
          <w:sz w:val="24"/>
          <w:szCs w:val="24"/>
        </w:rPr>
        <w:t>, заключаемого меду Аген</w:t>
      </w:r>
      <w:r w:rsidR="00673A6C" w:rsidRPr="006A5269">
        <w:rPr>
          <w:rFonts w:ascii="Times New Roman" w:hAnsi="Times New Roman" w:cs="Times New Roman"/>
          <w:sz w:val="24"/>
          <w:szCs w:val="24"/>
        </w:rPr>
        <w:t>том и акцептантом Оферты.</w:t>
      </w:r>
      <w:r w:rsidR="002B4F1C" w:rsidRPr="006A5269">
        <w:rPr>
          <w:rFonts w:ascii="Times New Roman" w:hAnsi="Times New Roman" w:cs="Times New Roman"/>
          <w:sz w:val="24"/>
          <w:szCs w:val="24"/>
        </w:rPr>
        <w:t xml:space="preserve"> </w:t>
      </w:r>
    </w:p>
    <w:p w14:paraId="332C73E8" w14:textId="77777777" w:rsidR="006A5269" w:rsidRPr="006A5269" w:rsidRDefault="006F4D1B" w:rsidP="00B62A7D">
      <w:pPr>
        <w:spacing w:after="0" w:line="276" w:lineRule="auto"/>
        <w:contextualSpacing/>
        <w:mirrorIndents/>
        <w:jc w:val="both"/>
        <w:rPr>
          <w:rFonts w:ascii="Times New Roman" w:hAnsi="Times New Roman" w:cs="Times New Roman"/>
          <w:sz w:val="24"/>
          <w:szCs w:val="24"/>
        </w:rPr>
      </w:pPr>
      <w:r w:rsidRPr="006A5269">
        <w:rPr>
          <w:rFonts w:ascii="Times New Roman" w:hAnsi="Times New Roman" w:cs="Times New Roman"/>
          <w:sz w:val="24"/>
          <w:szCs w:val="24"/>
        </w:rPr>
        <w:t>2. В соответствии с пунктом 2 статьи 437 Гражданского кодекса Российской Федерации (ГК РФ) в случае принятия изложенных ниже условий и оплаты услуг юридическое или физическое лицо, производящее акцепт настоящей оферты, становится Субагентом (в соответствии с пунктом 3 статьи 438 ГК РФ акцепт оферты равносилен заключению договора на условиях, изложенных в оферте), а Агент и Субагент совместно — Сторонами настоящего договора.</w:t>
      </w:r>
      <w:r w:rsidR="00673A6C" w:rsidRPr="006A5269">
        <w:rPr>
          <w:rFonts w:ascii="Times New Roman" w:hAnsi="Times New Roman" w:cs="Times New Roman"/>
          <w:sz w:val="24"/>
          <w:szCs w:val="24"/>
        </w:rPr>
        <w:t xml:space="preserve"> </w:t>
      </w:r>
    </w:p>
    <w:p w14:paraId="17292B33" w14:textId="13D7B556" w:rsidR="006A5269" w:rsidRPr="006A5269" w:rsidRDefault="006A5269" w:rsidP="009E7807">
      <w:pPr>
        <w:spacing w:after="0" w:line="276" w:lineRule="auto"/>
        <w:contextualSpacing/>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3. </w:t>
      </w:r>
      <w:r w:rsidRPr="006A5269">
        <w:rPr>
          <w:rFonts w:ascii="Times New Roman" w:hAnsi="Times New Roman" w:cs="Times New Roman"/>
          <w:sz w:val="24"/>
          <w:szCs w:val="24"/>
          <w:shd w:val="clear" w:color="auto" w:fill="FFFFFF"/>
        </w:rPr>
        <w:t xml:space="preserve">Акцепт настоящей Оферты осуществляется путём совершения Субагентом конклюдентных (фактических) действий, свидетельствующих о его намерении, волеизъявлении и желании вступить в правоотношения с Администрацией Сайта, в частности, к указанным конклюдентным действиям относится </w:t>
      </w:r>
      <w:r w:rsidRPr="006A5269">
        <w:rPr>
          <w:rFonts w:ascii="Times New Roman" w:hAnsi="Times New Roman" w:cs="Times New Roman"/>
          <w:sz w:val="24"/>
          <w:szCs w:val="24"/>
        </w:rPr>
        <w:t xml:space="preserve">поступление от Субагента первой заявки в адрес Агента на бронирование Объекта в пользу Приобретателя с целью последующего заключения между Принципалом и Приобретателем Договора. </w:t>
      </w:r>
      <w:r w:rsidRPr="006A5269">
        <w:rPr>
          <w:rFonts w:ascii="Times New Roman" w:hAnsi="Times New Roman" w:cs="Times New Roman"/>
          <w:sz w:val="24"/>
          <w:szCs w:val="24"/>
          <w:shd w:val="clear" w:color="auto" w:fill="FFFFFF"/>
        </w:rPr>
        <w:t xml:space="preserve">Акцепт Оферты означает ознакомление, понимание всех вместе и каждого в отдельности условия Оферты, полное, безусловное и безоговорочное согласие </w:t>
      </w:r>
      <w:r>
        <w:rPr>
          <w:rFonts w:ascii="Times New Roman" w:hAnsi="Times New Roman" w:cs="Times New Roman"/>
          <w:sz w:val="24"/>
          <w:szCs w:val="24"/>
          <w:shd w:val="clear" w:color="auto" w:fill="FFFFFF"/>
        </w:rPr>
        <w:t>Субагента</w:t>
      </w:r>
      <w:r w:rsidRPr="006A5269">
        <w:rPr>
          <w:rFonts w:ascii="Times New Roman" w:hAnsi="Times New Roman" w:cs="Times New Roman"/>
          <w:sz w:val="24"/>
          <w:szCs w:val="24"/>
          <w:shd w:val="clear" w:color="auto" w:fill="FFFFFF"/>
        </w:rPr>
        <w:t xml:space="preserve"> с положениями и требованиями, определёнными в Оферте.</w:t>
      </w:r>
    </w:p>
    <w:p w14:paraId="06DA92F7" w14:textId="17BB8AE4" w:rsidR="006A5269" w:rsidRPr="006A5269" w:rsidRDefault="006A5269" w:rsidP="009E7807">
      <w:pPr>
        <w:spacing w:after="0" w:line="276" w:lineRule="auto"/>
        <w:contextualSpacing/>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4. Акцептуя Оферту, </w:t>
      </w:r>
      <w:proofErr w:type="spellStart"/>
      <w:r w:rsidRPr="006A5269">
        <w:rPr>
          <w:rFonts w:ascii="Times New Roman" w:hAnsi="Times New Roman" w:cs="Times New Roman"/>
          <w:sz w:val="24"/>
          <w:szCs w:val="24"/>
        </w:rPr>
        <w:t>презюмируется</w:t>
      </w:r>
      <w:proofErr w:type="spellEnd"/>
      <w:r w:rsidRPr="006A5269">
        <w:rPr>
          <w:rFonts w:ascii="Times New Roman" w:hAnsi="Times New Roman" w:cs="Times New Roman"/>
          <w:sz w:val="24"/>
          <w:szCs w:val="24"/>
        </w:rPr>
        <w:t>, что акцептант Оферты имеет достаточную право- и дееспособность на заключение ДС на условиях, изложенных в Оферте.</w:t>
      </w:r>
    </w:p>
    <w:p w14:paraId="2AA798FB" w14:textId="0039BF39" w:rsidR="006A5269" w:rsidRPr="006A5269" w:rsidRDefault="006A5269" w:rsidP="009E7807">
      <w:pPr>
        <w:spacing w:after="0" w:line="276" w:lineRule="auto"/>
        <w:contextualSpacing/>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5. </w:t>
      </w:r>
      <w:r w:rsidRPr="006A5269">
        <w:rPr>
          <w:rFonts w:ascii="Times New Roman" w:hAnsi="Times New Roman" w:cs="Times New Roman"/>
          <w:sz w:val="24"/>
          <w:szCs w:val="24"/>
          <w:shd w:val="clear" w:color="auto" w:fill="FFFFFF"/>
        </w:rPr>
        <w:t>С момента акцепта Оферты ДС Администрацией Сайта и Субагентом признается заключенным и согласованным, а его условия подлежат обязательному исполнению Сторонами.</w:t>
      </w:r>
    </w:p>
    <w:p w14:paraId="799E169B" w14:textId="69E073AB" w:rsidR="003A719C" w:rsidRPr="006A5269" w:rsidRDefault="006A5269" w:rsidP="009E7807">
      <w:pPr>
        <w:spacing w:after="0" w:line="276" w:lineRule="auto"/>
        <w:contextualSpacing/>
        <w:mirrorIndents/>
        <w:jc w:val="both"/>
        <w:rPr>
          <w:rFonts w:ascii="Times New Roman" w:hAnsi="Times New Roman" w:cs="Times New Roman"/>
          <w:sz w:val="24"/>
          <w:szCs w:val="24"/>
        </w:rPr>
      </w:pPr>
      <w:r w:rsidRPr="006A5269">
        <w:rPr>
          <w:rFonts w:ascii="Times New Roman" w:hAnsi="Times New Roman" w:cs="Times New Roman"/>
          <w:sz w:val="24"/>
          <w:szCs w:val="24"/>
        </w:rPr>
        <w:t>6</w:t>
      </w:r>
      <w:r w:rsidR="003A719C" w:rsidRPr="006A5269">
        <w:rPr>
          <w:rFonts w:ascii="Times New Roman" w:hAnsi="Times New Roman" w:cs="Times New Roman"/>
          <w:sz w:val="24"/>
          <w:szCs w:val="24"/>
        </w:rPr>
        <w:t>. Термины и определения, используемые в Оферте:</w:t>
      </w:r>
    </w:p>
    <w:p w14:paraId="40D63272" w14:textId="77777777" w:rsidR="003A719C" w:rsidRPr="006A5269" w:rsidRDefault="003A719C" w:rsidP="009E7807">
      <w:pPr>
        <w:spacing w:after="0" w:line="276" w:lineRule="auto"/>
        <w:contextualSpacing/>
        <w:mirrorIndents/>
        <w:jc w:val="both"/>
        <w:rPr>
          <w:rFonts w:ascii="Times New Roman" w:hAnsi="Times New Roman" w:cs="Times New Roman"/>
          <w:sz w:val="24"/>
          <w:szCs w:val="24"/>
        </w:rPr>
      </w:pPr>
    </w:p>
    <w:tbl>
      <w:tblPr>
        <w:tblW w:w="0" w:type="auto"/>
        <w:tblBorders>
          <w:top w:val="double" w:sz="2" w:space="0" w:color="000000"/>
          <w:left w:val="double" w:sz="2" w:space="0" w:color="000000"/>
          <w:bottom w:val="double" w:sz="2" w:space="0" w:color="000000"/>
          <w:right w:val="double" w:sz="2" w:space="0" w:color="000000"/>
        </w:tblBorders>
        <w:shd w:val="clear" w:color="auto" w:fill="FFFFFF"/>
        <w:tblCellMar>
          <w:left w:w="0" w:type="dxa"/>
          <w:right w:w="0" w:type="dxa"/>
        </w:tblCellMar>
        <w:tblLook w:val="04A0" w:firstRow="1" w:lastRow="0" w:firstColumn="1" w:lastColumn="0" w:noHBand="0" w:noVBand="1"/>
      </w:tblPr>
      <w:tblGrid>
        <w:gridCol w:w="2497"/>
        <w:gridCol w:w="7158"/>
      </w:tblGrid>
      <w:tr w:rsidR="006A5269" w:rsidRPr="006A5269" w14:paraId="500DB40F" w14:textId="77777777" w:rsidTr="00E1348B">
        <w:tc>
          <w:tcPr>
            <w:tcW w:w="0" w:type="auto"/>
            <w:tcBorders>
              <w:top w:val="double" w:sz="2" w:space="0" w:color="000000"/>
              <w:left w:val="double" w:sz="2" w:space="0" w:color="000000"/>
              <w:bottom w:val="double" w:sz="2" w:space="0" w:color="000000"/>
              <w:right w:val="double" w:sz="2" w:space="0" w:color="000000"/>
            </w:tcBorders>
            <w:shd w:val="clear" w:color="auto" w:fill="auto"/>
            <w:tcMar>
              <w:top w:w="150" w:type="dxa"/>
              <w:left w:w="150" w:type="dxa"/>
              <w:bottom w:w="150" w:type="dxa"/>
              <w:right w:w="150" w:type="dxa"/>
            </w:tcMar>
            <w:hideMark/>
          </w:tcPr>
          <w:p w14:paraId="745A0CD0" w14:textId="77777777" w:rsidR="003A719C" w:rsidRPr="006A5269" w:rsidRDefault="003A719C" w:rsidP="009E7807">
            <w:pPr>
              <w:spacing w:after="0" w:line="276" w:lineRule="auto"/>
              <w:jc w:val="center"/>
              <w:rPr>
                <w:rFonts w:ascii="Times New Roman" w:eastAsia="Times New Roman" w:hAnsi="Times New Roman" w:cs="Times New Roman"/>
                <w:b/>
                <w:bCs/>
                <w:sz w:val="24"/>
                <w:szCs w:val="24"/>
                <w:lang w:eastAsia="ru-RU"/>
              </w:rPr>
            </w:pPr>
            <w:r w:rsidRPr="006A5269">
              <w:rPr>
                <w:rFonts w:ascii="Times New Roman" w:eastAsia="Times New Roman" w:hAnsi="Times New Roman" w:cs="Times New Roman"/>
                <w:b/>
                <w:bCs/>
                <w:sz w:val="24"/>
                <w:szCs w:val="24"/>
                <w:lang w:eastAsia="ru-RU"/>
              </w:rPr>
              <w:t>Оферта</w:t>
            </w:r>
          </w:p>
        </w:tc>
        <w:tc>
          <w:tcPr>
            <w:tcW w:w="0" w:type="auto"/>
            <w:tcBorders>
              <w:top w:val="double" w:sz="2" w:space="0" w:color="000000"/>
              <w:left w:val="double" w:sz="2" w:space="0" w:color="000000"/>
              <w:bottom w:val="double" w:sz="2" w:space="0" w:color="000000"/>
              <w:right w:val="double" w:sz="2" w:space="0" w:color="000000"/>
            </w:tcBorders>
            <w:shd w:val="clear" w:color="auto" w:fill="auto"/>
            <w:tcMar>
              <w:top w:w="150" w:type="dxa"/>
              <w:left w:w="150" w:type="dxa"/>
              <w:bottom w:w="150" w:type="dxa"/>
              <w:right w:w="150" w:type="dxa"/>
            </w:tcMar>
            <w:hideMark/>
          </w:tcPr>
          <w:p w14:paraId="3DAA79C1" w14:textId="19918275" w:rsidR="003A719C" w:rsidRPr="006A5269" w:rsidRDefault="003A719C" w:rsidP="009E7807">
            <w:pPr>
              <w:spacing w:after="0" w:line="276" w:lineRule="auto"/>
              <w:contextualSpacing/>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Оферта – настоящий документ Публичный договор-оферта по оказанию возмездных услуг по привлечению клиентов для Агента на условиях, </w:t>
            </w:r>
            <w:r w:rsidR="00DC1B15" w:rsidRPr="006A5269">
              <w:rPr>
                <w:rFonts w:ascii="Times New Roman" w:hAnsi="Times New Roman" w:cs="Times New Roman"/>
                <w:sz w:val="24"/>
                <w:szCs w:val="24"/>
              </w:rPr>
              <w:t xml:space="preserve">изложенных </w:t>
            </w:r>
            <w:r w:rsidR="006A5269">
              <w:rPr>
                <w:rFonts w:ascii="Times New Roman" w:hAnsi="Times New Roman" w:cs="Times New Roman"/>
                <w:sz w:val="24"/>
                <w:szCs w:val="24"/>
              </w:rPr>
              <w:t>в настоящей оферте</w:t>
            </w:r>
          </w:p>
        </w:tc>
      </w:tr>
      <w:tr w:rsidR="006A5269" w:rsidRPr="006A5269" w14:paraId="2928F2C2" w14:textId="77777777" w:rsidTr="00E1348B">
        <w:tc>
          <w:tcPr>
            <w:tcW w:w="0" w:type="auto"/>
            <w:tcBorders>
              <w:top w:val="double" w:sz="2" w:space="0" w:color="000000"/>
              <w:left w:val="double" w:sz="2" w:space="0" w:color="000000"/>
              <w:bottom w:val="double" w:sz="2" w:space="0" w:color="000000"/>
              <w:right w:val="double" w:sz="2" w:space="0" w:color="000000"/>
            </w:tcBorders>
            <w:shd w:val="clear" w:color="auto" w:fill="auto"/>
            <w:tcMar>
              <w:top w:w="150" w:type="dxa"/>
              <w:left w:w="150" w:type="dxa"/>
              <w:bottom w:w="150" w:type="dxa"/>
              <w:right w:w="150" w:type="dxa"/>
            </w:tcMar>
            <w:hideMark/>
          </w:tcPr>
          <w:p w14:paraId="38C18036" w14:textId="77777777" w:rsidR="003A719C" w:rsidRPr="006A5269" w:rsidRDefault="003A719C" w:rsidP="009E7807">
            <w:pPr>
              <w:spacing w:after="0" w:line="276" w:lineRule="auto"/>
              <w:jc w:val="center"/>
              <w:rPr>
                <w:rFonts w:ascii="Times New Roman" w:eastAsia="Times New Roman" w:hAnsi="Times New Roman" w:cs="Times New Roman"/>
                <w:b/>
                <w:bCs/>
                <w:sz w:val="24"/>
                <w:szCs w:val="24"/>
                <w:lang w:eastAsia="ru-RU"/>
              </w:rPr>
            </w:pPr>
            <w:r w:rsidRPr="006A5269">
              <w:rPr>
                <w:rFonts w:ascii="Times New Roman" w:eastAsia="Times New Roman" w:hAnsi="Times New Roman" w:cs="Times New Roman"/>
                <w:b/>
                <w:bCs/>
                <w:sz w:val="24"/>
                <w:szCs w:val="24"/>
                <w:lang w:eastAsia="ru-RU"/>
              </w:rPr>
              <w:t>Акцепт Оферты</w:t>
            </w:r>
          </w:p>
        </w:tc>
        <w:tc>
          <w:tcPr>
            <w:tcW w:w="0" w:type="auto"/>
            <w:tcBorders>
              <w:top w:val="double" w:sz="2" w:space="0" w:color="000000"/>
              <w:left w:val="double" w:sz="2" w:space="0" w:color="000000"/>
              <w:bottom w:val="double" w:sz="2" w:space="0" w:color="000000"/>
              <w:right w:val="double" w:sz="2" w:space="0" w:color="000000"/>
            </w:tcBorders>
            <w:shd w:val="clear" w:color="auto" w:fill="auto"/>
            <w:tcMar>
              <w:top w:w="150" w:type="dxa"/>
              <w:left w:w="150" w:type="dxa"/>
              <w:bottom w:w="150" w:type="dxa"/>
              <w:right w:w="150" w:type="dxa"/>
            </w:tcMar>
            <w:hideMark/>
          </w:tcPr>
          <w:p w14:paraId="6BE76964" w14:textId="77777777" w:rsidR="003A719C" w:rsidRDefault="00DC1B15" w:rsidP="009E7807">
            <w:pPr>
              <w:spacing w:after="0" w:line="276" w:lineRule="auto"/>
              <w:jc w:val="both"/>
              <w:rPr>
                <w:rFonts w:ascii="Times New Roman" w:hAnsi="Times New Roman" w:cs="Times New Roman"/>
                <w:sz w:val="24"/>
                <w:szCs w:val="24"/>
              </w:rPr>
            </w:pPr>
            <w:r w:rsidRPr="006A5269">
              <w:rPr>
                <w:rFonts w:ascii="Times New Roman" w:eastAsia="Times New Roman" w:hAnsi="Times New Roman" w:cs="Times New Roman"/>
                <w:sz w:val="24"/>
                <w:szCs w:val="24"/>
                <w:lang w:eastAsia="ru-RU"/>
              </w:rPr>
              <w:t>П</w:t>
            </w:r>
            <w:r w:rsidR="003A719C" w:rsidRPr="006A5269">
              <w:rPr>
                <w:rFonts w:ascii="Times New Roman" w:eastAsia="Times New Roman" w:hAnsi="Times New Roman" w:cs="Times New Roman"/>
                <w:sz w:val="24"/>
                <w:szCs w:val="24"/>
                <w:lang w:eastAsia="ru-RU"/>
              </w:rPr>
              <w:t>олное и безоговорочное принятие Оф</w:t>
            </w:r>
            <w:r w:rsidR="006701A4" w:rsidRPr="006A5269">
              <w:rPr>
                <w:rFonts w:ascii="Times New Roman" w:eastAsia="Times New Roman" w:hAnsi="Times New Roman" w:cs="Times New Roman"/>
                <w:sz w:val="24"/>
                <w:szCs w:val="24"/>
                <w:lang w:eastAsia="ru-RU"/>
              </w:rPr>
              <w:t xml:space="preserve">ерты путем совершения </w:t>
            </w:r>
            <w:r w:rsidR="006A5269" w:rsidRPr="006A5269">
              <w:rPr>
                <w:rFonts w:ascii="Times New Roman" w:hAnsi="Times New Roman" w:cs="Times New Roman"/>
                <w:sz w:val="24"/>
                <w:szCs w:val="24"/>
                <w:shd w:val="clear" w:color="auto" w:fill="FFFFFF"/>
              </w:rPr>
              <w:t xml:space="preserve">конклюдентных (фактических) действий, свидетельствующих о его намерении, волеизъявлении и желании вступить в правоотношения с Администрацией Сайта, в частности, к указанным конклюдентным действиям относится </w:t>
            </w:r>
            <w:r w:rsidR="006A5269" w:rsidRPr="006A5269">
              <w:rPr>
                <w:rFonts w:ascii="Times New Roman" w:hAnsi="Times New Roman" w:cs="Times New Roman"/>
                <w:sz w:val="24"/>
                <w:szCs w:val="24"/>
              </w:rPr>
              <w:t>поступление от Субагента первой заявки в адрес Агента на бронирование Объекта в пользу Приобретателя с целью последующего заключения между Принципалом и Приобретателем Договора.</w:t>
            </w:r>
          </w:p>
          <w:p w14:paraId="2A661463" w14:textId="7ECB6B1F" w:rsidR="00092BC6" w:rsidRPr="006A5269" w:rsidRDefault="00092BC6" w:rsidP="009E7807">
            <w:pPr>
              <w:spacing w:after="0" w:line="276" w:lineRule="auto"/>
              <w:jc w:val="both"/>
              <w:rPr>
                <w:rFonts w:ascii="Times New Roman" w:eastAsia="Times New Roman" w:hAnsi="Times New Roman" w:cs="Times New Roman"/>
                <w:sz w:val="24"/>
                <w:szCs w:val="24"/>
                <w:lang w:eastAsia="ru-RU"/>
              </w:rPr>
            </w:pPr>
            <w:r>
              <w:rPr>
                <w:rFonts w:ascii="Times New Roman" w:hAnsi="Times New Roman" w:cs="Times New Roman"/>
                <w:sz w:val="24"/>
                <w:szCs w:val="24"/>
                <w:shd w:val="clear" w:color="auto" w:fill="FFFFFF"/>
              </w:rPr>
              <w:lastRenderedPageBreak/>
              <w:t>Субагент осуществляет акцепт оферты, направляя соответствующую заявку на бронирование Объекта, Сотруднику Агента, ответственного за работу с соответствующим Принципалом.</w:t>
            </w:r>
          </w:p>
        </w:tc>
      </w:tr>
      <w:tr w:rsidR="006A5269" w:rsidRPr="006A5269" w14:paraId="0F108BCA" w14:textId="77777777" w:rsidTr="00E1348B">
        <w:tc>
          <w:tcPr>
            <w:tcW w:w="0" w:type="auto"/>
            <w:tcBorders>
              <w:top w:val="double" w:sz="2" w:space="0" w:color="000000"/>
              <w:left w:val="double" w:sz="2" w:space="0" w:color="000000"/>
              <w:bottom w:val="double" w:sz="2" w:space="0" w:color="000000"/>
              <w:right w:val="double" w:sz="2" w:space="0" w:color="000000"/>
            </w:tcBorders>
            <w:shd w:val="clear" w:color="auto" w:fill="auto"/>
            <w:tcMar>
              <w:top w:w="150" w:type="dxa"/>
              <w:left w:w="150" w:type="dxa"/>
              <w:bottom w:w="150" w:type="dxa"/>
              <w:right w:w="150" w:type="dxa"/>
            </w:tcMar>
            <w:hideMark/>
          </w:tcPr>
          <w:p w14:paraId="22F5B952" w14:textId="77777777" w:rsidR="003A719C" w:rsidRPr="006A5269" w:rsidRDefault="003A719C" w:rsidP="009E7807">
            <w:pPr>
              <w:spacing w:after="0" w:line="276" w:lineRule="auto"/>
              <w:jc w:val="center"/>
              <w:rPr>
                <w:rFonts w:ascii="Times New Roman" w:eastAsia="Times New Roman" w:hAnsi="Times New Roman" w:cs="Times New Roman"/>
                <w:b/>
                <w:bCs/>
                <w:sz w:val="24"/>
                <w:szCs w:val="24"/>
                <w:lang w:eastAsia="ru-RU"/>
              </w:rPr>
            </w:pPr>
            <w:r w:rsidRPr="006A5269">
              <w:rPr>
                <w:rFonts w:ascii="Times New Roman" w:eastAsia="Times New Roman" w:hAnsi="Times New Roman" w:cs="Times New Roman"/>
                <w:b/>
                <w:bCs/>
                <w:sz w:val="24"/>
                <w:szCs w:val="24"/>
                <w:lang w:eastAsia="ru-RU"/>
              </w:rPr>
              <w:lastRenderedPageBreak/>
              <w:t>Услуги Субагента</w:t>
            </w:r>
          </w:p>
        </w:tc>
        <w:tc>
          <w:tcPr>
            <w:tcW w:w="0" w:type="auto"/>
            <w:tcBorders>
              <w:top w:val="double" w:sz="2" w:space="0" w:color="000000"/>
              <w:left w:val="double" w:sz="2" w:space="0" w:color="000000"/>
              <w:bottom w:val="double" w:sz="2" w:space="0" w:color="000000"/>
              <w:right w:val="double" w:sz="2" w:space="0" w:color="000000"/>
            </w:tcBorders>
            <w:shd w:val="clear" w:color="auto" w:fill="auto"/>
            <w:tcMar>
              <w:top w:w="150" w:type="dxa"/>
              <w:left w:w="150" w:type="dxa"/>
              <w:bottom w:w="150" w:type="dxa"/>
              <w:right w:w="150" w:type="dxa"/>
            </w:tcMar>
            <w:hideMark/>
          </w:tcPr>
          <w:p w14:paraId="47D34526" w14:textId="77777777" w:rsidR="003A719C" w:rsidRPr="006A5269" w:rsidRDefault="003A719C" w:rsidP="009E7807">
            <w:pPr>
              <w:spacing w:after="0" w:line="276" w:lineRule="auto"/>
              <w:jc w:val="both"/>
              <w:rPr>
                <w:rFonts w:ascii="Times New Roman" w:eastAsia="Times New Roman" w:hAnsi="Times New Roman" w:cs="Times New Roman"/>
                <w:sz w:val="24"/>
                <w:szCs w:val="24"/>
                <w:lang w:eastAsia="ru-RU"/>
              </w:rPr>
            </w:pPr>
            <w:r w:rsidRPr="006A5269">
              <w:rPr>
                <w:rFonts w:ascii="Times New Roman" w:eastAsia="Times New Roman" w:hAnsi="Times New Roman" w:cs="Times New Roman"/>
                <w:sz w:val="24"/>
                <w:szCs w:val="24"/>
                <w:lang w:eastAsia="ru-RU"/>
              </w:rPr>
              <w:t>Действия субагента, направленные на привлечение клиентов в порядке и объеме, согласно условиям, изложенным в настоящей Оферте</w:t>
            </w:r>
          </w:p>
        </w:tc>
      </w:tr>
      <w:tr w:rsidR="006A5269" w:rsidRPr="006A5269" w14:paraId="0DCDB534" w14:textId="77777777" w:rsidTr="00E1348B">
        <w:tc>
          <w:tcPr>
            <w:tcW w:w="0" w:type="auto"/>
            <w:tcBorders>
              <w:top w:val="double" w:sz="2" w:space="0" w:color="000000"/>
              <w:left w:val="double" w:sz="2" w:space="0" w:color="000000"/>
              <w:bottom w:val="double" w:sz="2" w:space="0" w:color="000000"/>
              <w:right w:val="double" w:sz="2" w:space="0" w:color="000000"/>
            </w:tcBorders>
            <w:shd w:val="clear" w:color="auto" w:fill="auto"/>
            <w:tcMar>
              <w:top w:w="150" w:type="dxa"/>
              <w:left w:w="150" w:type="dxa"/>
              <w:bottom w:w="150" w:type="dxa"/>
              <w:right w:w="150" w:type="dxa"/>
            </w:tcMar>
          </w:tcPr>
          <w:p w14:paraId="08CF74B7" w14:textId="77777777" w:rsidR="003A719C" w:rsidRPr="006A5269" w:rsidRDefault="003A719C" w:rsidP="009E7807">
            <w:pPr>
              <w:spacing w:after="0" w:line="276" w:lineRule="auto"/>
              <w:jc w:val="center"/>
              <w:rPr>
                <w:rFonts w:ascii="Times New Roman" w:eastAsia="Times New Roman" w:hAnsi="Times New Roman" w:cs="Times New Roman"/>
                <w:b/>
                <w:bCs/>
                <w:sz w:val="24"/>
                <w:szCs w:val="24"/>
                <w:lang w:eastAsia="ru-RU"/>
              </w:rPr>
            </w:pPr>
            <w:r w:rsidRPr="006A5269">
              <w:rPr>
                <w:rFonts w:ascii="Times New Roman" w:hAnsi="Times New Roman" w:cs="Times New Roman"/>
                <w:b/>
                <w:sz w:val="24"/>
                <w:szCs w:val="24"/>
              </w:rPr>
              <w:t>Субагент</w:t>
            </w:r>
          </w:p>
        </w:tc>
        <w:tc>
          <w:tcPr>
            <w:tcW w:w="0" w:type="auto"/>
            <w:tcBorders>
              <w:top w:val="double" w:sz="2" w:space="0" w:color="000000"/>
              <w:left w:val="double" w:sz="2" w:space="0" w:color="000000"/>
              <w:bottom w:val="double" w:sz="2" w:space="0" w:color="000000"/>
              <w:right w:val="double" w:sz="2" w:space="0" w:color="000000"/>
            </w:tcBorders>
            <w:shd w:val="clear" w:color="auto" w:fill="auto"/>
            <w:tcMar>
              <w:top w:w="150" w:type="dxa"/>
              <w:left w:w="150" w:type="dxa"/>
              <w:bottom w:w="150" w:type="dxa"/>
              <w:right w:w="150" w:type="dxa"/>
            </w:tcMar>
          </w:tcPr>
          <w:p w14:paraId="19BD4A07" w14:textId="77777777" w:rsidR="003A719C" w:rsidRPr="006A5269" w:rsidRDefault="003A719C" w:rsidP="009E7807">
            <w:pPr>
              <w:spacing w:after="0" w:line="276" w:lineRule="auto"/>
              <w:contextualSpacing/>
              <w:mirrorIndents/>
              <w:jc w:val="both"/>
              <w:rPr>
                <w:rFonts w:ascii="Times New Roman" w:hAnsi="Times New Roman" w:cs="Times New Roman"/>
                <w:sz w:val="24"/>
                <w:szCs w:val="24"/>
              </w:rPr>
            </w:pPr>
            <w:r w:rsidRPr="006A5269">
              <w:rPr>
                <w:rFonts w:ascii="Times New Roman" w:hAnsi="Times New Roman" w:cs="Times New Roman"/>
                <w:sz w:val="24"/>
                <w:szCs w:val="24"/>
              </w:rPr>
              <w:t>Лицо, осуществившее акцепт оферты, и являющееся таким образом Субагентом Агента.</w:t>
            </w:r>
          </w:p>
        </w:tc>
      </w:tr>
      <w:tr w:rsidR="006A5269" w:rsidRPr="006A5269" w14:paraId="5434819B" w14:textId="77777777" w:rsidTr="00E1348B">
        <w:tc>
          <w:tcPr>
            <w:tcW w:w="0" w:type="auto"/>
            <w:tcBorders>
              <w:top w:val="double" w:sz="2" w:space="0" w:color="000000"/>
              <w:left w:val="double" w:sz="2" w:space="0" w:color="000000"/>
              <w:bottom w:val="double" w:sz="2" w:space="0" w:color="000000"/>
              <w:right w:val="double" w:sz="2" w:space="0" w:color="000000"/>
            </w:tcBorders>
            <w:shd w:val="clear" w:color="auto" w:fill="auto"/>
            <w:tcMar>
              <w:top w:w="150" w:type="dxa"/>
              <w:left w:w="150" w:type="dxa"/>
              <w:bottom w:w="150" w:type="dxa"/>
              <w:right w:w="150" w:type="dxa"/>
            </w:tcMar>
          </w:tcPr>
          <w:p w14:paraId="27AD4A62" w14:textId="5988AC9A" w:rsidR="003A719C" w:rsidRPr="006A5269" w:rsidRDefault="003A719C" w:rsidP="009E7807">
            <w:pPr>
              <w:spacing w:after="0" w:line="276" w:lineRule="auto"/>
              <w:jc w:val="center"/>
              <w:rPr>
                <w:rFonts w:ascii="Times New Roman" w:hAnsi="Times New Roman" w:cs="Times New Roman"/>
                <w:b/>
                <w:sz w:val="24"/>
                <w:szCs w:val="24"/>
              </w:rPr>
            </w:pPr>
            <w:r w:rsidRPr="006A5269">
              <w:rPr>
                <w:rFonts w:ascii="Times New Roman" w:hAnsi="Times New Roman" w:cs="Times New Roman"/>
                <w:b/>
                <w:sz w:val="24"/>
                <w:szCs w:val="24"/>
              </w:rPr>
              <w:t>Агент</w:t>
            </w:r>
            <w:r w:rsidR="006A5269">
              <w:rPr>
                <w:rFonts w:ascii="Times New Roman" w:hAnsi="Times New Roman" w:cs="Times New Roman"/>
                <w:b/>
                <w:sz w:val="24"/>
                <w:szCs w:val="24"/>
              </w:rPr>
              <w:t xml:space="preserve"> (Администрация Сайта)</w:t>
            </w:r>
          </w:p>
        </w:tc>
        <w:tc>
          <w:tcPr>
            <w:tcW w:w="0" w:type="auto"/>
            <w:tcBorders>
              <w:top w:val="double" w:sz="2" w:space="0" w:color="000000"/>
              <w:left w:val="double" w:sz="2" w:space="0" w:color="000000"/>
              <w:bottom w:val="double" w:sz="2" w:space="0" w:color="000000"/>
              <w:right w:val="double" w:sz="2" w:space="0" w:color="000000"/>
            </w:tcBorders>
            <w:shd w:val="clear" w:color="auto" w:fill="auto"/>
            <w:tcMar>
              <w:top w:w="150" w:type="dxa"/>
              <w:left w:w="150" w:type="dxa"/>
              <w:bottom w:w="150" w:type="dxa"/>
              <w:right w:w="150" w:type="dxa"/>
            </w:tcMar>
          </w:tcPr>
          <w:p w14:paraId="3E0B57CF" w14:textId="1BD74739" w:rsidR="003A719C" w:rsidRPr="006A5269" w:rsidRDefault="006A5269" w:rsidP="00254B89">
            <w:pPr>
              <w:spacing w:after="0" w:line="276" w:lineRule="auto"/>
              <w:contextualSpacing/>
              <w:mirrorIndents/>
              <w:jc w:val="both"/>
              <w:rPr>
                <w:rFonts w:ascii="Times New Roman" w:hAnsi="Times New Roman" w:cs="Times New Roman"/>
                <w:sz w:val="24"/>
                <w:szCs w:val="24"/>
              </w:rPr>
            </w:pPr>
            <w:r w:rsidRPr="006A5269">
              <w:rPr>
                <w:rFonts w:ascii="Times New Roman" w:hAnsi="Times New Roman" w:cs="Times New Roman"/>
                <w:sz w:val="24"/>
                <w:szCs w:val="24"/>
                <w:shd w:val="clear" w:color="auto" w:fill="FFFFFF"/>
              </w:rPr>
              <w:t>Владелец Сайта</w:t>
            </w:r>
            <w:r w:rsidR="00254B89">
              <w:rPr>
                <w:rFonts w:ascii="Times New Roman" w:hAnsi="Times New Roman" w:cs="Times New Roman"/>
                <w:sz w:val="24"/>
                <w:szCs w:val="24"/>
                <w:shd w:val="clear" w:color="auto" w:fill="FFFFFF"/>
              </w:rPr>
              <w:t xml:space="preserve"> - </w:t>
            </w:r>
            <w:r w:rsidR="00254B89" w:rsidRPr="00B62A7D">
              <w:rPr>
                <w:rFonts w:ascii="Times New Roman" w:hAnsi="Times New Roman" w:cs="Times New Roman"/>
              </w:rPr>
              <w:t>ООО «Центр Квартир»</w:t>
            </w:r>
            <w:r w:rsidR="00254B89">
              <w:rPr>
                <w:rFonts w:ascii="Times New Roman" w:hAnsi="Times New Roman" w:cs="Times New Roman"/>
                <w:b/>
              </w:rPr>
              <w:t xml:space="preserve"> </w:t>
            </w:r>
            <w:r w:rsidR="00254B89" w:rsidRPr="004A1532">
              <w:rPr>
                <w:rFonts w:ascii="Times New Roman" w:hAnsi="Times New Roman" w:cs="Times New Roman"/>
              </w:rPr>
              <w:t xml:space="preserve">ИНН </w:t>
            </w:r>
            <w:r w:rsidR="00254B89">
              <w:rPr>
                <w:rFonts w:ascii="Times New Roman" w:hAnsi="Times New Roman" w:cs="Times New Roman"/>
              </w:rPr>
              <w:t>7811156330</w:t>
            </w:r>
            <w:r w:rsidR="00254B89" w:rsidRPr="004A1532">
              <w:rPr>
                <w:rFonts w:ascii="Times New Roman" w:hAnsi="Times New Roman" w:cs="Times New Roman"/>
              </w:rPr>
              <w:t>, КПП 781</w:t>
            </w:r>
            <w:r w:rsidR="00254B89">
              <w:rPr>
                <w:rFonts w:ascii="Times New Roman" w:hAnsi="Times New Roman" w:cs="Times New Roman"/>
              </w:rPr>
              <w:t>1</w:t>
            </w:r>
            <w:r w:rsidR="00254B89" w:rsidRPr="004A1532">
              <w:rPr>
                <w:rFonts w:ascii="Times New Roman" w:hAnsi="Times New Roman" w:cs="Times New Roman"/>
              </w:rPr>
              <w:t>01001</w:t>
            </w:r>
            <w:r w:rsidR="00254B89">
              <w:rPr>
                <w:rFonts w:ascii="Times New Roman" w:hAnsi="Times New Roman" w:cs="Times New Roman"/>
              </w:rPr>
              <w:t xml:space="preserve"> ОГРН 1157847005271</w:t>
            </w:r>
            <w:r w:rsidRPr="006A5269">
              <w:rPr>
                <w:rFonts w:ascii="Times New Roman" w:hAnsi="Times New Roman" w:cs="Times New Roman"/>
                <w:sz w:val="24"/>
                <w:szCs w:val="24"/>
                <w:shd w:val="clear" w:color="auto" w:fill="FFFFFF"/>
              </w:rPr>
              <w:t>, обладающий правами на распоряжение Сайтом</w:t>
            </w:r>
            <w:r>
              <w:rPr>
                <w:rFonts w:ascii="Times New Roman" w:hAnsi="Times New Roman" w:cs="Times New Roman"/>
                <w:sz w:val="24"/>
                <w:szCs w:val="24"/>
                <w:shd w:val="clear" w:color="auto" w:fill="FFFFFF"/>
              </w:rPr>
              <w:t>,</w:t>
            </w:r>
            <w:r w:rsidRPr="006A5269">
              <w:rPr>
                <w:rFonts w:ascii="Times New Roman" w:hAnsi="Times New Roman" w:cs="Times New Roman"/>
                <w:sz w:val="24"/>
                <w:szCs w:val="24"/>
                <w:shd w:val="clear" w:color="auto" w:fill="FFFFFF"/>
              </w:rPr>
              <w:t xml:space="preserve"> способами, не запрещенными законодательством Российской Федерации</w:t>
            </w:r>
            <w:r w:rsidR="003A719C" w:rsidRPr="006A5269">
              <w:rPr>
                <w:rFonts w:ascii="Times New Roman" w:hAnsi="Times New Roman" w:cs="Times New Roman"/>
                <w:sz w:val="24"/>
                <w:szCs w:val="24"/>
              </w:rPr>
              <w:t>, являющийся заказчиком услуг, оказываемых Субагентом Агенту на условиях настоящей Оферты</w:t>
            </w:r>
            <w:r w:rsidR="00254B89">
              <w:rPr>
                <w:rFonts w:ascii="Times New Roman" w:hAnsi="Times New Roman" w:cs="Times New Roman"/>
                <w:sz w:val="24"/>
                <w:szCs w:val="24"/>
              </w:rPr>
              <w:t xml:space="preserve"> </w:t>
            </w:r>
          </w:p>
        </w:tc>
      </w:tr>
      <w:tr w:rsidR="006A5269" w:rsidRPr="006A5269" w14:paraId="55E5126C" w14:textId="77777777" w:rsidTr="00E1348B">
        <w:tc>
          <w:tcPr>
            <w:tcW w:w="0" w:type="auto"/>
            <w:tcBorders>
              <w:top w:val="double" w:sz="2" w:space="0" w:color="000000"/>
              <w:left w:val="double" w:sz="2" w:space="0" w:color="000000"/>
              <w:bottom w:val="double" w:sz="2" w:space="0" w:color="000000"/>
              <w:right w:val="double" w:sz="2" w:space="0" w:color="000000"/>
            </w:tcBorders>
            <w:shd w:val="clear" w:color="auto" w:fill="auto"/>
            <w:tcMar>
              <w:top w:w="150" w:type="dxa"/>
              <w:left w:w="150" w:type="dxa"/>
              <w:bottom w:w="150" w:type="dxa"/>
              <w:right w:w="150" w:type="dxa"/>
            </w:tcMar>
          </w:tcPr>
          <w:p w14:paraId="7D5CF63D" w14:textId="77777777" w:rsidR="003A719C" w:rsidRPr="006A5269" w:rsidRDefault="004F7D8C" w:rsidP="009E7807">
            <w:pPr>
              <w:spacing w:after="0" w:line="276" w:lineRule="auto"/>
              <w:jc w:val="center"/>
              <w:rPr>
                <w:rFonts w:ascii="Times New Roman" w:hAnsi="Times New Roman" w:cs="Times New Roman"/>
                <w:b/>
                <w:sz w:val="24"/>
                <w:szCs w:val="24"/>
              </w:rPr>
            </w:pPr>
            <w:r w:rsidRPr="006A5269">
              <w:rPr>
                <w:rFonts w:ascii="Times New Roman" w:hAnsi="Times New Roman" w:cs="Times New Roman"/>
                <w:b/>
                <w:sz w:val="24"/>
                <w:szCs w:val="24"/>
              </w:rPr>
              <w:t xml:space="preserve">Договор </w:t>
            </w:r>
            <w:proofErr w:type="spellStart"/>
            <w:r w:rsidRPr="006A5269">
              <w:rPr>
                <w:rFonts w:ascii="Times New Roman" w:hAnsi="Times New Roman" w:cs="Times New Roman"/>
                <w:b/>
                <w:sz w:val="24"/>
                <w:szCs w:val="24"/>
              </w:rPr>
              <w:t>субагентирования</w:t>
            </w:r>
            <w:proofErr w:type="spellEnd"/>
            <w:r w:rsidRPr="006A5269">
              <w:rPr>
                <w:rFonts w:ascii="Times New Roman" w:hAnsi="Times New Roman" w:cs="Times New Roman"/>
                <w:b/>
                <w:sz w:val="24"/>
                <w:szCs w:val="24"/>
              </w:rPr>
              <w:t xml:space="preserve"> (ДС)</w:t>
            </w:r>
          </w:p>
        </w:tc>
        <w:tc>
          <w:tcPr>
            <w:tcW w:w="0" w:type="auto"/>
            <w:tcBorders>
              <w:top w:val="double" w:sz="2" w:space="0" w:color="000000"/>
              <w:left w:val="double" w:sz="2" w:space="0" w:color="000000"/>
              <w:bottom w:val="double" w:sz="2" w:space="0" w:color="000000"/>
              <w:right w:val="double" w:sz="2" w:space="0" w:color="000000"/>
            </w:tcBorders>
            <w:shd w:val="clear" w:color="auto" w:fill="auto"/>
            <w:tcMar>
              <w:top w:w="150" w:type="dxa"/>
              <w:left w:w="150" w:type="dxa"/>
              <w:bottom w:w="150" w:type="dxa"/>
              <w:right w:w="150" w:type="dxa"/>
            </w:tcMar>
          </w:tcPr>
          <w:p w14:paraId="725F87AE" w14:textId="77777777" w:rsidR="003A719C" w:rsidRPr="006A5269" w:rsidRDefault="003A719C" w:rsidP="009E7807">
            <w:pPr>
              <w:spacing w:after="0" w:line="276" w:lineRule="auto"/>
              <w:contextualSpacing/>
              <w:mirrorIndents/>
              <w:jc w:val="both"/>
              <w:rPr>
                <w:rFonts w:ascii="Times New Roman" w:hAnsi="Times New Roman" w:cs="Times New Roman"/>
                <w:sz w:val="24"/>
                <w:szCs w:val="24"/>
              </w:rPr>
            </w:pPr>
            <w:r w:rsidRPr="006A5269">
              <w:rPr>
                <w:rFonts w:ascii="Times New Roman" w:hAnsi="Times New Roman" w:cs="Times New Roman"/>
                <w:sz w:val="24"/>
                <w:szCs w:val="24"/>
              </w:rPr>
              <w:t>Гражданско-правовой договор между Агентом и Субагентом, на возмездное оказание услуг по привлечению клиентов, который заключае</w:t>
            </w:r>
            <w:r w:rsidR="00DC1B15" w:rsidRPr="006A5269">
              <w:rPr>
                <w:rFonts w:ascii="Times New Roman" w:hAnsi="Times New Roman" w:cs="Times New Roman"/>
                <w:sz w:val="24"/>
                <w:szCs w:val="24"/>
              </w:rPr>
              <w:t>тся посредством акцепта оферты.</w:t>
            </w:r>
          </w:p>
        </w:tc>
      </w:tr>
      <w:tr w:rsidR="006A5269" w:rsidRPr="006A5269" w14:paraId="6B5BED1E" w14:textId="77777777" w:rsidTr="00E1348B">
        <w:tc>
          <w:tcPr>
            <w:tcW w:w="0" w:type="auto"/>
            <w:tcBorders>
              <w:top w:val="double" w:sz="2" w:space="0" w:color="000000"/>
              <w:left w:val="double" w:sz="2" w:space="0" w:color="000000"/>
              <w:bottom w:val="double" w:sz="2" w:space="0" w:color="000000"/>
              <w:right w:val="double" w:sz="2" w:space="0" w:color="000000"/>
            </w:tcBorders>
            <w:shd w:val="clear" w:color="auto" w:fill="auto"/>
            <w:tcMar>
              <w:top w:w="150" w:type="dxa"/>
              <w:left w:w="150" w:type="dxa"/>
              <w:bottom w:w="150" w:type="dxa"/>
              <w:right w:w="150" w:type="dxa"/>
            </w:tcMar>
          </w:tcPr>
          <w:p w14:paraId="5000AEF2" w14:textId="77777777" w:rsidR="00CB3893" w:rsidRPr="006A5269" w:rsidRDefault="00CB3893" w:rsidP="009E7807">
            <w:pPr>
              <w:spacing w:after="0" w:line="276" w:lineRule="auto"/>
              <w:jc w:val="center"/>
              <w:rPr>
                <w:rFonts w:ascii="Times New Roman" w:hAnsi="Times New Roman" w:cs="Times New Roman"/>
                <w:b/>
                <w:sz w:val="24"/>
                <w:szCs w:val="24"/>
              </w:rPr>
            </w:pPr>
            <w:r w:rsidRPr="006A5269">
              <w:rPr>
                <w:rFonts w:ascii="Times New Roman" w:hAnsi="Times New Roman" w:cs="Times New Roman"/>
                <w:b/>
                <w:sz w:val="24"/>
                <w:szCs w:val="24"/>
              </w:rPr>
              <w:t>Принципал</w:t>
            </w:r>
          </w:p>
        </w:tc>
        <w:tc>
          <w:tcPr>
            <w:tcW w:w="0" w:type="auto"/>
            <w:tcBorders>
              <w:top w:val="double" w:sz="2" w:space="0" w:color="000000"/>
              <w:left w:val="double" w:sz="2" w:space="0" w:color="000000"/>
              <w:bottom w:val="double" w:sz="2" w:space="0" w:color="000000"/>
              <w:right w:val="double" w:sz="2" w:space="0" w:color="000000"/>
            </w:tcBorders>
            <w:shd w:val="clear" w:color="auto" w:fill="auto"/>
            <w:tcMar>
              <w:top w:w="150" w:type="dxa"/>
              <w:left w:w="150" w:type="dxa"/>
              <w:bottom w:w="150" w:type="dxa"/>
              <w:right w:w="150" w:type="dxa"/>
            </w:tcMar>
          </w:tcPr>
          <w:p w14:paraId="45446177" w14:textId="77777777" w:rsidR="00CB3893" w:rsidRPr="006A5269" w:rsidRDefault="00CB3893" w:rsidP="009E7807">
            <w:pPr>
              <w:spacing w:after="0" w:line="276" w:lineRule="auto"/>
              <w:contextualSpacing/>
              <w:mirrorIndents/>
              <w:jc w:val="both"/>
              <w:rPr>
                <w:rFonts w:ascii="Times New Roman" w:hAnsi="Times New Roman" w:cs="Times New Roman"/>
                <w:sz w:val="24"/>
                <w:szCs w:val="24"/>
              </w:rPr>
            </w:pPr>
            <w:r w:rsidRPr="006A5269">
              <w:rPr>
                <w:rFonts w:ascii="Times New Roman" w:hAnsi="Times New Roman" w:cs="Times New Roman"/>
                <w:sz w:val="24"/>
                <w:szCs w:val="24"/>
              </w:rPr>
              <w:t>Юридическое лицо, осуществляющее строительство объектов недвижимости, от имени и по поручению которого действует Агент, в рамках заключенного между Принципалом и Агентом договора, предметом которого является поиск Агентом клиентов, заинтересованных в приобретении прав на недвижимое имущество в жилых домах</w:t>
            </w:r>
          </w:p>
        </w:tc>
      </w:tr>
      <w:tr w:rsidR="006A5269" w:rsidRPr="006A5269" w14:paraId="58694ACA" w14:textId="77777777" w:rsidTr="00E1348B">
        <w:tc>
          <w:tcPr>
            <w:tcW w:w="0" w:type="auto"/>
            <w:tcBorders>
              <w:top w:val="double" w:sz="2" w:space="0" w:color="000000"/>
              <w:left w:val="double" w:sz="2" w:space="0" w:color="000000"/>
              <w:bottom w:val="double" w:sz="2" w:space="0" w:color="000000"/>
              <w:right w:val="double" w:sz="2" w:space="0" w:color="000000"/>
            </w:tcBorders>
            <w:shd w:val="clear" w:color="auto" w:fill="auto"/>
            <w:tcMar>
              <w:top w:w="150" w:type="dxa"/>
              <w:left w:w="150" w:type="dxa"/>
              <w:bottom w:w="150" w:type="dxa"/>
              <w:right w:w="150" w:type="dxa"/>
            </w:tcMar>
          </w:tcPr>
          <w:p w14:paraId="40A47E67" w14:textId="77777777" w:rsidR="00CB3893" w:rsidRPr="006A5269" w:rsidRDefault="00CB3893" w:rsidP="009E7807">
            <w:pPr>
              <w:spacing w:after="0" w:line="276" w:lineRule="auto"/>
              <w:jc w:val="center"/>
              <w:rPr>
                <w:rFonts w:ascii="Times New Roman" w:hAnsi="Times New Roman" w:cs="Times New Roman"/>
                <w:b/>
                <w:sz w:val="24"/>
                <w:szCs w:val="24"/>
              </w:rPr>
            </w:pPr>
            <w:r w:rsidRPr="006A5269">
              <w:rPr>
                <w:rFonts w:ascii="Times New Roman" w:hAnsi="Times New Roman" w:cs="Times New Roman"/>
                <w:b/>
                <w:sz w:val="24"/>
                <w:szCs w:val="24"/>
              </w:rPr>
              <w:t>Приобретатель</w:t>
            </w:r>
          </w:p>
        </w:tc>
        <w:tc>
          <w:tcPr>
            <w:tcW w:w="0" w:type="auto"/>
            <w:tcBorders>
              <w:top w:val="double" w:sz="2" w:space="0" w:color="000000"/>
              <w:left w:val="double" w:sz="2" w:space="0" w:color="000000"/>
              <w:bottom w:val="double" w:sz="2" w:space="0" w:color="000000"/>
              <w:right w:val="double" w:sz="2" w:space="0" w:color="000000"/>
            </w:tcBorders>
            <w:shd w:val="clear" w:color="auto" w:fill="auto"/>
            <w:tcMar>
              <w:top w:w="150" w:type="dxa"/>
              <w:left w:w="150" w:type="dxa"/>
              <w:bottom w:w="150" w:type="dxa"/>
              <w:right w:w="150" w:type="dxa"/>
            </w:tcMar>
          </w:tcPr>
          <w:p w14:paraId="0191FB7B" w14:textId="77777777" w:rsidR="00CB3893" w:rsidRPr="006A5269" w:rsidRDefault="00CB3893" w:rsidP="009E7807">
            <w:pPr>
              <w:pStyle w:val="a4"/>
              <w:spacing w:after="0" w:line="276" w:lineRule="auto"/>
              <w:ind w:left="0"/>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Привлеченное в рамках исполнения Субагентом </w:t>
            </w:r>
            <w:r w:rsidR="008028C2" w:rsidRPr="006A5269">
              <w:rPr>
                <w:rFonts w:ascii="Times New Roman" w:hAnsi="Times New Roman" w:cs="Times New Roman"/>
                <w:sz w:val="24"/>
                <w:szCs w:val="24"/>
              </w:rPr>
              <w:t xml:space="preserve">условий </w:t>
            </w:r>
            <w:r w:rsidRPr="006A5269">
              <w:rPr>
                <w:rFonts w:ascii="Times New Roman" w:hAnsi="Times New Roman" w:cs="Times New Roman"/>
                <w:sz w:val="24"/>
                <w:szCs w:val="24"/>
              </w:rPr>
              <w:t>настоящей Оферты, физическое или юридическое лицо,</w:t>
            </w:r>
            <w:r w:rsidR="008028C2" w:rsidRPr="006A5269">
              <w:rPr>
                <w:rFonts w:ascii="Times New Roman" w:hAnsi="Times New Roman" w:cs="Times New Roman"/>
                <w:sz w:val="24"/>
                <w:szCs w:val="24"/>
              </w:rPr>
              <w:t xml:space="preserve"> заинтересованное в приобретении прав на недвижимое имущество,</w:t>
            </w:r>
            <w:r w:rsidRPr="006A5269">
              <w:rPr>
                <w:rFonts w:ascii="Times New Roman" w:hAnsi="Times New Roman" w:cs="Times New Roman"/>
                <w:sz w:val="24"/>
                <w:szCs w:val="24"/>
              </w:rPr>
              <w:t xml:space="preserve"> поиск которых </w:t>
            </w:r>
            <w:r w:rsidR="008028C2" w:rsidRPr="006A5269">
              <w:rPr>
                <w:rFonts w:ascii="Times New Roman" w:hAnsi="Times New Roman" w:cs="Times New Roman"/>
                <w:sz w:val="24"/>
                <w:szCs w:val="24"/>
              </w:rPr>
              <w:t>осуществляется</w:t>
            </w:r>
            <w:r w:rsidRPr="006A5269">
              <w:rPr>
                <w:rFonts w:ascii="Times New Roman" w:hAnsi="Times New Roman" w:cs="Times New Roman"/>
                <w:sz w:val="24"/>
                <w:szCs w:val="24"/>
              </w:rPr>
              <w:t xml:space="preserve"> Субагентом, и которые заключили с Принципалом Договор и внесли </w:t>
            </w:r>
            <w:r w:rsidR="00DC1B15" w:rsidRPr="006A5269">
              <w:rPr>
                <w:rFonts w:ascii="Times New Roman" w:hAnsi="Times New Roman" w:cs="Times New Roman"/>
                <w:sz w:val="24"/>
                <w:szCs w:val="24"/>
              </w:rPr>
              <w:t>оплату в размере 100%, предусмотренную соответствующим Договором или первый</w:t>
            </w:r>
            <w:r w:rsidRPr="006A5269">
              <w:rPr>
                <w:rFonts w:ascii="Times New Roman" w:hAnsi="Times New Roman" w:cs="Times New Roman"/>
                <w:sz w:val="24"/>
                <w:szCs w:val="24"/>
              </w:rPr>
              <w:t>̆</w:t>
            </w:r>
            <w:r w:rsidR="00DC1B15" w:rsidRPr="006A5269">
              <w:rPr>
                <w:rFonts w:ascii="Times New Roman" w:hAnsi="Times New Roman" w:cs="Times New Roman"/>
                <w:sz w:val="24"/>
                <w:szCs w:val="24"/>
              </w:rPr>
              <w:t xml:space="preserve"> платеж, предусмотренный соответствующим Договором.</w:t>
            </w:r>
          </w:p>
        </w:tc>
      </w:tr>
      <w:tr w:rsidR="006A5269" w:rsidRPr="006A5269" w14:paraId="11D00462" w14:textId="77777777" w:rsidTr="00E1348B">
        <w:tc>
          <w:tcPr>
            <w:tcW w:w="0" w:type="auto"/>
            <w:tcBorders>
              <w:top w:val="double" w:sz="2" w:space="0" w:color="000000"/>
              <w:left w:val="double" w:sz="2" w:space="0" w:color="000000"/>
              <w:bottom w:val="double" w:sz="2" w:space="0" w:color="000000"/>
              <w:right w:val="double" w:sz="2" w:space="0" w:color="000000"/>
            </w:tcBorders>
            <w:shd w:val="clear" w:color="auto" w:fill="auto"/>
            <w:tcMar>
              <w:top w:w="150" w:type="dxa"/>
              <w:left w:w="150" w:type="dxa"/>
              <w:bottom w:w="150" w:type="dxa"/>
              <w:right w:w="150" w:type="dxa"/>
            </w:tcMar>
          </w:tcPr>
          <w:p w14:paraId="5A670E8F" w14:textId="77777777" w:rsidR="008028C2" w:rsidRPr="006A5269" w:rsidRDefault="008028C2" w:rsidP="009E7807">
            <w:pPr>
              <w:spacing w:after="0" w:line="276" w:lineRule="auto"/>
              <w:jc w:val="center"/>
              <w:rPr>
                <w:rFonts w:ascii="Times New Roman" w:hAnsi="Times New Roman" w:cs="Times New Roman"/>
                <w:b/>
                <w:sz w:val="24"/>
                <w:szCs w:val="24"/>
              </w:rPr>
            </w:pPr>
            <w:r w:rsidRPr="006A5269">
              <w:rPr>
                <w:rFonts w:ascii="Times New Roman" w:hAnsi="Times New Roman" w:cs="Times New Roman"/>
                <w:b/>
                <w:sz w:val="24"/>
                <w:szCs w:val="24"/>
              </w:rPr>
              <w:t>Объект</w:t>
            </w:r>
          </w:p>
        </w:tc>
        <w:tc>
          <w:tcPr>
            <w:tcW w:w="0" w:type="auto"/>
            <w:tcBorders>
              <w:top w:val="double" w:sz="2" w:space="0" w:color="000000"/>
              <w:left w:val="double" w:sz="2" w:space="0" w:color="000000"/>
              <w:bottom w:val="double" w:sz="2" w:space="0" w:color="000000"/>
              <w:right w:val="double" w:sz="2" w:space="0" w:color="000000"/>
            </w:tcBorders>
            <w:shd w:val="clear" w:color="auto" w:fill="auto"/>
            <w:tcMar>
              <w:top w:w="150" w:type="dxa"/>
              <w:left w:w="150" w:type="dxa"/>
              <w:bottom w:w="150" w:type="dxa"/>
              <w:right w:w="150" w:type="dxa"/>
            </w:tcMar>
          </w:tcPr>
          <w:p w14:paraId="3EA66DD3" w14:textId="77777777" w:rsidR="008028C2" w:rsidRPr="006A5269" w:rsidRDefault="008028C2" w:rsidP="009E7807">
            <w:pPr>
              <w:pStyle w:val="a4"/>
              <w:spacing w:after="0" w:line="276" w:lineRule="auto"/>
              <w:ind w:left="0"/>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Жилые и нежилые помещения, перечень которых предоставляется Агентом Субагенту, в отношении которых осуществляется поиск </w:t>
            </w:r>
            <w:r w:rsidR="00DC1B15" w:rsidRPr="006A5269">
              <w:rPr>
                <w:rFonts w:ascii="Times New Roman" w:hAnsi="Times New Roman" w:cs="Times New Roman"/>
                <w:sz w:val="24"/>
                <w:szCs w:val="24"/>
              </w:rPr>
              <w:t>П</w:t>
            </w:r>
            <w:r w:rsidRPr="006A5269">
              <w:rPr>
                <w:rFonts w:ascii="Times New Roman" w:hAnsi="Times New Roman" w:cs="Times New Roman"/>
                <w:sz w:val="24"/>
                <w:szCs w:val="24"/>
              </w:rPr>
              <w:t>риобретателей Субагентом.</w:t>
            </w:r>
          </w:p>
        </w:tc>
      </w:tr>
      <w:tr w:rsidR="006A5269" w:rsidRPr="006A5269" w14:paraId="4E972FBA" w14:textId="77777777" w:rsidTr="00E1348B">
        <w:tc>
          <w:tcPr>
            <w:tcW w:w="0" w:type="auto"/>
            <w:tcBorders>
              <w:top w:val="double" w:sz="2" w:space="0" w:color="000000"/>
              <w:left w:val="double" w:sz="2" w:space="0" w:color="000000"/>
              <w:bottom w:val="double" w:sz="2" w:space="0" w:color="000000"/>
              <w:right w:val="double" w:sz="2" w:space="0" w:color="000000"/>
            </w:tcBorders>
            <w:shd w:val="clear" w:color="auto" w:fill="auto"/>
            <w:tcMar>
              <w:top w:w="150" w:type="dxa"/>
              <w:left w:w="150" w:type="dxa"/>
              <w:bottom w:w="150" w:type="dxa"/>
              <w:right w:w="150" w:type="dxa"/>
            </w:tcMar>
          </w:tcPr>
          <w:p w14:paraId="7444D713" w14:textId="77777777" w:rsidR="008028C2" w:rsidRPr="006A5269" w:rsidRDefault="00DC1B15" w:rsidP="009E7807">
            <w:pPr>
              <w:spacing w:after="0" w:line="276" w:lineRule="auto"/>
              <w:jc w:val="center"/>
              <w:rPr>
                <w:rFonts w:ascii="Times New Roman" w:hAnsi="Times New Roman" w:cs="Times New Roman"/>
                <w:b/>
                <w:sz w:val="24"/>
                <w:szCs w:val="24"/>
              </w:rPr>
            </w:pPr>
            <w:r w:rsidRPr="006A5269">
              <w:rPr>
                <w:rFonts w:ascii="Times New Roman" w:hAnsi="Times New Roman" w:cs="Times New Roman"/>
                <w:b/>
                <w:sz w:val="24"/>
                <w:szCs w:val="24"/>
              </w:rPr>
              <w:t>Договор</w:t>
            </w:r>
          </w:p>
        </w:tc>
        <w:tc>
          <w:tcPr>
            <w:tcW w:w="0" w:type="auto"/>
            <w:tcBorders>
              <w:top w:val="double" w:sz="2" w:space="0" w:color="000000"/>
              <w:left w:val="double" w:sz="2" w:space="0" w:color="000000"/>
              <w:bottom w:val="double" w:sz="2" w:space="0" w:color="000000"/>
              <w:right w:val="double" w:sz="2" w:space="0" w:color="000000"/>
            </w:tcBorders>
            <w:shd w:val="clear" w:color="auto" w:fill="auto"/>
            <w:tcMar>
              <w:top w:w="150" w:type="dxa"/>
              <w:left w:w="150" w:type="dxa"/>
              <w:bottom w:w="150" w:type="dxa"/>
              <w:right w:w="150" w:type="dxa"/>
            </w:tcMar>
          </w:tcPr>
          <w:p w14:paraId="0FFBEBF1" w14:textId="77777777" w:rsidR="008028C2" w:rsidRPr="006A5269" w:rsidRDefault="008028C2" w:rsidP="009E7807">
            <w:pPr>
              <w:pStyle w:val="a4"/>
              <w:spacing w:after="0" w:line="276" w:lineRule="auto"/>
              <w:ind w:left="0"/>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Под </w:t>
            </w:r>
            <w:r w:rsidR="00DC1B15" w:rsidRPr="006A5269">
              <w:rPr>
                <w:rFonts w:ascii="Times New Roman" w:hAnsi="Times New Roman" w:cs="Times New Roman"/>
                <w:sz w:val="24"/>
                <w:szCs w:val="24"/>
              </w:rPr>
              <w:t>договором</w:t>
            </w:r>
            <w:r w:rsidRPr="006A5269">
              <w:rPr>
                <w:rFonts w:ascii="Times New Roman" w:hAnsi="Times New Roman" w:cs="Times New Roman"/>
                <w:sz w:val="24"/>
                <w:szCs w:val="24"/>
              </w:rPr>
              <w:t xml:space="preserve"> подразумевается любой из следующих договоров: </w:t>
            </w:r>
            <w:r w:rsidRPr="006A5269">
              <w:rPr>
                <w:rFonts w:ascii="Times New Roman" w:hAnsi="Times New Roman" w:cs="Times New Roman"/>
                <w:sz w:val="24"/>
                <w:szCs w:val="24"/>
              </w:rPr>
              <w:lastRenderedPageBreak/>
              <w:t xml:space="preserve">долевого участия, предварительный договор купли-продажи, договор инвестирования, договор паевого взноса и любой иной гражданско-правовой договор, обуславливающий право получения Приобретателем прав на недвижимое имущество в результате заключения между Принципалом и </w:t>
            </w:r>
            <w:r w:rsidR="00DC1B15" w:rsidRPr="006A5269">
              <w:rPr>
                <w:rFonts w:ascii="Times New Roman" w:hAnsi="Times New Roman" w:cs="Times New Roman"/>
                <w:sz w:val="24"/>
                <w:szCs w:val="24"/>
              </w:rPr>
              <w:t>Приобретателем Договора.</w:t>
            </w:r>
          </w:p>
        </w:tc>
      </w:tr>
      <w:tr w:rsidR="006A5269" w:rsidRPr="006A5269" w14:paraId="593A62ED" w14:textId="77777777" w:rsidTr="00E1348B">
        <w:tc>
          <w:tcPr>
            <w:tcW w:w="0" w:type="auto"/>
            <w:tcBorders>
              <w:top w:val="double" w:sz="2" w:space="0" w:color="000000"/>
              <w:left w:val="double" w:sz="2" w:space="0" w:color="000000"/>
              <w:bottom w:val="double" w:sz="2" w:space="0" w:color="000000"/>
              <w:right w:val="double" w:sz="2" w:space="0" w:color="000000"/>
            </w:tcBorders>
            <w:shd w:val="clear" w:color="auto" w:fill="auto"/>
            <w:tcMar>
              <w:top w:w="150" w:type="dxa"/>
              <w:left w:w="150" w:type="dxa"/>
              <w:bottom w:w="150" w:type="dxa"/>
              <w:right w:w="150" w:type="dxa"/>
            </w:tcMar>
          </w:tcPr>
          <w:p w14:paraId="190ECEBC" w14:textId="77777777" w:rsidR="007935C0" w:rsidRPr="006A5269" w:rsidRDefault="007935C0" w:rsidP="009E7807">
            <w:pPr>
              <w:spacing w:after="0" w:line="276" w:lineRule="auto"/>
              <w:jc w:val="center"/>
              <w:rPr>
                <w:rFonts w:ascii="Times New Roman" w:hAnsi="Times New Roman" w:cs="Times New Roman"/>
                <w:b/>
                <w:sz w:val="24"/>
                <w:szCs w:val="24"/>
              </w:rPr>
            </w:pPr>
            <w:r w:rsidRPr="006A5269">
              <w:rPr>
                <w:rFonts w:ascii="Times New Roman" w:hAnsi="Times New Roman" w:cs="Times New Roman"/>
                <w:b/>
                <w:sz w:val="24"/>
                <w:szCs w:val="24"/>
              </w:rPr>
              <w:lastRenderedPageBreak/>
              <w:t>Сторона</w:t>
            </w:r>
          </w:p>
        </w:tc>
        <w:tc>
          <w:tcPr>
            <w:tcW w:w="0" w:type="auto"/>
            <w:tcBorders>
              <w:top w:val="double" w:sz="2" w:space="0" w:color="000000"/>
              <w:left w:val="double" w:sz="2" w:space="0" w:color="000000"/>
              <w:bottom w:val="double" w:sz="2" w:space="0" w:color="000000"/>
              <w:right w:val="double" w:sz="2" w:space="0" w:color="000000"/>
            </w:tcBorders>
            <w:shd w:val="clear" w:color="auto" w:fill="auto"/>
            <w:tcMar>
              <w:top w:w="150" w:type="dxa"/>
              <w:left w:w="150" w:type="dxa"/>
              <w:bottom w:w="150" w:type="dxa"/>
              <w:right w:w="150" w:type="dxa"/>
            </w:tcMar>
          </w:tcPr>
          <w:p w14:paraId="681DC5CE" w14:textId="77777777" w:rsidR="007935C0" w:rsidRPr="006A5269" w:rsidRDefault="007935C0" w:rsidP="009E7807">
            <w:pPr>
              <w:pStyle w:val="a4"/>
              <w:spacing w:after="0" w:line="276" w:lineRule="auto"/>
              <w:ind w:left="0"/>
              <w:mirrorIndents/>
              <w:jc w:val="both"/>
              <w:rPr>
                <w:rFonts w:ascii="Times New Roman" w:hAnsi="Times New Roman" w:cs="Times New Roman"/>
                <w:sz w:val="24"/>
                <w:szCs w:val="24"/>
              </w:rPr>
            </w:pPr>
            <w:r w:rsidRPr="006A5269">
              <w:rPr>
                <w:rFonts w:ascii="Times New Roman" w:hAnsi="Times New Roman" w:cs="Times New Roman"/>
                <w:sz w:val="24"/>
                <w:szCs w:val="24"/>
              </w:rPr>
              <w:t>Агент и Субагент, упоминаемый в тексте настоящей Оферты</w:t>
            </w:r>
          </w:p>
        </w:tc>
      </w:tr>
      <w:tr w:rsidR="006A5269" w:rsidRPr="006A5269" w14:paraId="25149A55" w14:textId="77777777" w:rsidTr="00E1348B">
        <w:tc>
          <w:tcPr>
            <w:tcW w:w="0" w:type="auto"/>
            <w:tcBorders>
              <w:top w:val="double" w:sz="2" w:space="0" w:color="000000"/>
              <w:left w:val="double" w:sz="2" w:space="0" w:color="000000"/>
              <w:bottom w:val="double" w:sz="2" w:space="0" w:color="000000"/>
              <w:right w:val="double" w:sz="2" w:space="0" w:color="000000"/>
            </w:tcBorders>
            <w:shd w:val="clear" w:color="auto" w:fill="auto"/>
            <w:tcMar>
              <w:top w:w="150" w:type="dxa"/>
              <w:left w:w="150" w:type="dxa"/>
              <w:bottom w:w="150" w:type="dxa"/>
              <w:right w:w="150" w:type="dxa"/>
            </w:tcMar>
          </w:tcPr>
          <w:p w14:paraId="19666AE7" w14:textId="04BC6D88" w:rsidR="006A5269" w:rsidRPr="006A5269" w:rsidRDefault="006A5269" w:rsidP="009E7807">
            <w:pPr>
              <w:spacing w:after="0" w:line="276" w:lineRule="auto"/>
              <w:jc w:val="center"/>
              <w:rPr>
                <w:rFonts w:ascii="Times New Roman" w:hAnsi="Times New Roman" w:cs="Times New Roman"/>
                <w:b/>
                <w:sz w:val="24"/>
                <w:szCs w:val="24"/>
              </w:rPr>
            </w:pPr>
            <w:r w:rsidRPr="006A5269">
              <w:rPr>
                <w:rFonts w:ascii="Times New Roman" w:hAnsi="Times New Roman" w:cs="Times New Roman"/>
                <w:b/>
                <w:sz w:val="24"/>
                <w:szCs w:val="24"/>
                <w:shd w:val="clear" w:color="auto" w:fill="FFFFFF"/>
              </w:rPr>
              <w:t>Сайт</w:t>
            </w:r>
          </w:p>
        </w:tc>
        <w:tc>
          <w:tcPr>
            <w:tcW w:w="0" w:type="auto"/>
            <w:tcBorders>
              <w:top w:val="double" w:sz="2" w:space="0" w:color="000000"/>
              <w:left w:val="double" w:sz="2" w:space="0" w:color="000000"/>
              <w:bottom w:val="double" w:sz="2" w:space="0" w:color="000000"/>
              <w:right w:val="double" w:sz="2" w:space="0" w:color="000000"/>
            </w:tcBorders>
            <w:shd w:val="clear" w:color="auto" w:fill="auto"/>
            <w:tcMar>
              <w:top w:w="150" w:type="dxa"/>
              <w:left w:w="150" w:type="dxa"/>
              <w:bottom w:w="150" w:type="dxa"/>
              <w:right w:w="150" w:type="dxa"/>
            </w:tcMar>
          </w:tcPr>
          <w:p w14:paraId="091FD3FF" w14:textId="6FB333EB" w:rsidR="006A5269" w:rsidRPr="006A5269" w:rsidRDefault="006A5269" w:rsidP="00254B89">
            <w:pPr>
              <w:pStyle w:val="a4"/>
              <w:spacing w:after="0" w:line="276" w:lineRule="auto"/>
              <w:ind w:left="0"/>
              <w:mirrorIndents/>
              <w:jc w:val="both"/>
              <w:rPr>
                <w:rFonts w:ascii="Times New Roman" w:hAnsi="Times New Roman" w:cs="Times New Roman"/>
                <w:sz w:val="24"/>
                <w:szCs w:val="24"/>
              </w:rPr>
            </w:pPr>
            <w:r w:rsidRPr="006A5269">
              <w:rPr>
                <w:rFonts w:ascii="Times New Roman" w:hAnsi="Times New Roman" w:cs="Times New Roman"/>
                <w:sz w:val="24"/>
                <w:szCs w:val="24"/>
                <w:shd w:val="clear" w:color="auto" w:fill="FFFFFF"/>
              </w:rPr>
              <w:t>Веб-сайт, принадлежащий Администрации Сайта и расположенный в сети Интернет под доменным именем (доменом, адресом) –</w:t>
            </w:r>
            <w:r>
              <w:rPr>
                <w:rFonts w:ascii="Times New Roman" w:hAnsi="Times New Roman" w:cs="Times New Roman"/>
                <w:sz w:val="24"/>
                <w:szCs w:val="24"/>
                <w:shd w:val="clear" w:color="auto" w:fill="FFFFFF"/>
              </w:rPr>
              <w:t xml:space="preserve"> </w:t>
            </w:r>
            <w:r w:rsidRPr="006A5269">
              <w:rPr>
                <w:rFonts w:ascii="Times New Roman" w:hAnsi="Times New Roman" w:cs="Times New Roman"/>
                <w:sz w:val="24"/>
                <w:szCs w:val="24"/>
                <w:shd w:val="clear" w:color="auto" w:fill="FFFFFF"/>
              </w:rPr>
              <w:t>https://</w:t>
            </w:r>
            <w:r w:rsidR="00254B89">
              <w:rPr>
                <w:rFonts w:ascii="Times New Roman" w:hAnsi="Times New Roman" w:cs="Times New Roman"/>
                <w:sz w:val="24"/>
                <w:szCs w:val="24"/>
                <w:shd w:val="clear" w:color="auto" w:fill="FFFFFF"/>
              </w:rPr>
              <w:t>центрквартир</w:t>
            </w:r>
            <w:r w:rsidR="00C544CA">
              <w:rPr>
                <w:rFonts w:ascii="Times New Roman" w:hAnsi="Times New Roman" w:cs="Times New Roman"/>
                <w:sz w:val="24"/>
                <w:szCs w:val="24"/>
                <w:shd w:val="clear" w:color="auto" w:fill="FFFFFF"/>
              </w:rPr>
              <w:t>спб</w:t>
            </w:r>
            <w:bookmarkStart w:id="0" w:name="_GoBack"/>
            <w:bookmarkEnd w:id="0"/>
            <w:r w:rsidR="00254B89">
              <w:rPr>
                <w:rFonts w:ascii="Times New Roman" w:hAnsi="Times New Roman" w:cs="Times New Roman"/>
                <w:sz w:val="24"/>
                <w:szCs w:val="24"/>
                <w:shd w:val="clear" w:color="auto" w:fill="FFFFFF"/>
              </w:rPr>
              <w:t>.рф</w:t>
            </w:r>
            <w:r w:rsidRPr="006A5269">
              <w:rPr>
                <w:rFonts w:ascii="Times New Roman" w:hAnsi="Times New Roman" w:cs="Times New Roman"/>
                <w:sz w:val="24"/>
                <w:szCs w:val="24"/>
                <w:shd w:val="clear" w:color="auto" w:fill="FFFFFF"/>
              </w:rPr>
              <w:t xml:space="preserve">/, а также входящие в его состав производные веб-страницы, обеспечивающий взаимодействие </w:t>
            </w:r>
            <w:r>
              <w:rPr>
                <w:rFonts w:ascii="Times New Roman" w:hAnsi="Times New Roman" w:cs="Times New Roman"/>
                <w:sz w:val="24"/>
                <w:szCs w:val="24"/>
                <w:shd w:val="clear" w:color="auto" w:fill="FFFFFF"/>
              </w:rPr>
              <w:t>Субагента с Агентом</w:t>
            </w:r>
            <w:r w:rsidRPr="006A5269">
              <w:rPr>
                <w:rFonts w:ascii="Times New Roman" w:hAnsi="Times New Roman" w:cs="Times New Roman"/>
                <w:sz w:val="24"/>
                <w:szCs w:val="24"/>
                <w:shd w:val="clear" w:color="auto" w:fill="FFFFFF"/>
              </w:rPr>
              <w:t xml:space="preserve"> через электронные ка</w:t>
            </w:r>
            <w:r>
              <w:rPr>
                <w:rFonts w:ascii="Times New Roman" w:hAnsi="Times New Roman" w:cs="Times New Roman"/>
                <w:sz w:val="24"/>
                <w:szCs w:val="24"/>
                <w:shd w:val="clear" w:color="auto" w:fill="FFFFFF"/>
              </w:rPr>
              <w:t xml:space="preserve">налы связи, в том числе, но не ограничиваясь для следующих целей: первичное </w:t>
            </w:r>
            <w:proofErr w:type="spellStart"/>
            <w:r>
              <w:rPr>
                <w:rFonts w:ascii="Times New Roman" w:hAnsi="Times New Roman" w:cs="Times New Roman"/>
                <w:sz w:val="24"/>
                <w:szCs w:val="24"/>
                <w:shd w:val="clear" w:color="auto" w:fill="FFFFFF"/>
              </w:rPr>
              <w:t>контактирование</w:t>
            </w:r>
            <w:proofErr w:type="spellEnd"/>
            <w:r>
              <w:rPr>
                <w:rFonts w:ascii="Times New Roman" w:hAnsi="Times New Roman" w:cs="Times New Roman"/>
                <w:sz w:val="24"/>
                <w:szCs w:val="24"/>
                <w:shd w:val="clear" w:color="auto" w:fill="FFFFFF"/>
              </w:rPr>
              <w:t xml:space="preserve"> Субагента с Агентом, информирование Субагента об </w:t>
            </w:r>
            <w:r w:rsidR="00BF5840">
              <w:rPr>
                <w:rFonts w:ascii="Times New Roman" w:hAnsi="Times New Roman" w:cs="Times New Roman"/>
                <w:sz w:val="24"/>
                <w:szCs w:val="24"/>
                <w:shd w:val="clear" w:color="auto" w:fill="FFFFFF"/>
              </w:rPr>
              <w:t xml:space="preserve">Объектах, доступных к приобретению, </w:t>
            </w:r>
          </w:p>
        </w:tc>
      </w:tr>
    </w:tbl>
    <w:p w14:paraId="2FF1F7F0" w14:textId="77777777" w:rsidR="003A719C" w:rsidRPr="006A5269" w:rsidRDefault="003A719C" w:rsidP="009E7807">
      <w:pPr>
        <w:spacing w:after="0" w:line="276" w:lineRule="auto"/>
        <w:contextualSpacing/>
        <w:mirrorIndents/>
        <w:jc w:val="both"/>
        <w:rPr>
          <w:rFonts w:ascii="Times New Roman" w:hAnsi="Times New Roman" w:cs="Times New Roman"/>
          <w:sz w:val="24"/>
          <w:szCs w:val="24"/>
        </w:rPr>
      </w:pPr>
    </w:p>
    <w:p w14:paraId="70C183DB" w14:textId="3B05EE27" w:rsidR="00DC1B15" w:rsidRPr="006A5269" w:rsidRDefault="00BF5840" w:rsidP="009E780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7</w:t>
      </w:r>
      <w:r w:rsidR="006F4D1B" w:rsidRPr="006A5269">
        <w:rPr>
          <w:rFonts w:ascii="Times New Roman" w:hAnsi="Times New Roman" w:cs="Times New Roman"/>
          <w:sz w:val="24"/>
          <w:szCs w:val="24"/>
        </w:rPr>
        <w:t xml:space="preserve">. </w:t>
      </w:r>
      <w:r w:rsidR="00DC1B15" w:rsidRPr="006A5269">
        <w:rPr>
          <w:rFonts w:ascii="Times New Roman" w:hAnsi="Times New Roman" w:cs="Times New Roman"/>
          <w:sz w:val="24"/>
          <w:szCs w:val="24"/>
        </w:rPr>
        <w:t>Ссылка на термины, определённые в настоящей Оферте, включает формы множественного или единственного числа таких терминов и мужской, женский или средний род таковых в зависимости от ситуации;</w:t>
      </w:r>
    </w:p>
    <w:p w14:paraId="4AEC6850" w14:textId="709BD55A" w:rsidR="003A719C" w:rsidRPr="006A5269" w:rsidRDefault="00BF5840" w:rsidP="009E7807">
      <w:pPr>
        <w:shd w:val="clear" w:color="auto" w:fill="FFFFFF"/>
        <w:spacing w:after="0" w:line="276" w:lineRule="auto"/>
        <w:jc w:val="both"/>
        <w:textAlignment w:val="baseline"/>
        <w:rPr>
          <w:rFonts w:ascii="Times New Roman" w:eastAsia="Times New Roman" w:hAnsi="Times New Roman" w:cs="Times New Roman"/>
          <w:sz w:val="24"/>
          <w:szCs w:val="24"/>
          <w:lang w:eastAsia="ru-RU"/>
        </w:rPr>
      </w:pPr>
      <w:r>
        <w:rPr>
          <w:rFonts w:ascii="Times New Roman" w:hAnsi="Times New Roman" w:cs="Times New Roman"/>
          <w:sz w:val="24"/>
          <w:szCs w:val="24"/>
        </w:rPr>
        <w:t>8</w:t>
      </w:r>
      <w:r w:rsidR="00DC1B15" w:rsidRPr="006A5269">
        <w:rPr>
          <w:rFonts w:ascii="Times New Roman" w:hAnsi="Times New Roman" w:cs="Times New Roman"/>
          <w:sz w:val="24"/>
          <w:szCs w:val="24"/>
        </w:rPr>
        <w:t xml:space="preserve">. </w:t>
      </w:r>
      <w:r w:rsidR="003A719C" w:rsidRPr="006A5269">
        <w:rPr>
          <w:rFonts w:ascii="Times New Roman" w:eastAsia="Times New Roman" w:hAnsi="Times New Roman" w:cs="Times New Roman"/>
          <w:sz w:val="24"/>
          <w:szCs w:val="24"/>
          <w:lang w:eastAsia="ru-RU"/>
        </w:rPr>
        <w:t xml:space="preserve">В Оферте могут быть использованы термины, которые не определены в п.3 преамбулы Оферты. В данной ситуации осуществлять толкование термина следует согласно тексту Оферты. Если однозначное толкование в тексте документа отсутствует, следует руководствоваться толкованием, данным в законодательстве РФ, на </w:t>
      </w:r>
      <w:r>
        <w:rPr>
          <w:rFonts w:ascii="Times New Roman" w:eastAsia="Times New Roman" w:hAnsi="Times New Roman" w:cs="Times New Roman"/>
          <w:sz w:val="24"/>
          <w:szCs w:val="24"/>
          <w:lang w:eastAsia="ru-RU"/>
        </w:rPr>
        <w:t>Сайте</w:t>
      </w:r>
      <w:r w:rsidR="003A719C" w:rsidRPr="006A5269">
        <w:rPr>
          <w:rFonts w:ascii="Times New Roman" w:hAnsi="Times New Roman" w:cs="Times New Roman"/>
          <w:sz w:val="24"/>
          <w:szCs w:val="24"/>
        </w:rPr>
        <w:t>,</w:t>
      </w:r>
      <w:r w:rsidR="003A719C" w:rsidRPr="006A5269">
        <w:rPr>
          <w:rFonts w:ascii="Times New Roman" w:eastAsia="Times New Roman" w:hAnsi="Times New Roman" w:cs="Times New Roman"/>
          <w:sz w:val="24"/>
          <w:szCs w:val="24"/>
          <w:lang w:eastAsia="ru-RU"/>
        </w:rPr>
        <w:t xml:space="preserve"> либо толкованием, сложившимся в сети Интернет.</w:t>
      </w:r>
    </w:p>
    <w:p w14:paraId="6A6A935C" w14:textId="77777777" w:rsidR="006F4D1B" w:rsidRPr="006A5269" w:rsidRDefault="006F4D1B" w:rsidP="009E7807">
      <w:pPr>
        <w:spacing w:after="0" w:line="276" w:lineRule="auto"/>
        <w:contextualSpacing/>
        <w:mirrorIndents/>
        <w:jc w:val="both"/>
        <w:rPr>
          <w:rFonts w:ascii="Times New Roman" w:hAnsi="Times New Roman" w:cs="Times New Roman"/>
          <w:sz w:val="24"/>
          <w:szCs w:val="24"/>
        </w:rPr>
      </w:pPr>
    </w:p>
    <w:p w14:paraId="15A42982" w14:textId="77777777" w:rsidR="00D7586C" w:rsidRPr="006A5269" w:rsidRDefault="00D7586C" w:rsidP="009E7807">
      <w:pPr>
        <w:pStyle w:val="a4"/>
        <w:numPr>
          <w:ilvl w:val="0"/>
          <w:numId w:val="1"/>
        </w:numPr>
        <w:spacing w:after="0" w:line="276" w:lineRule="auto"/>
        <w:ind w:left="709" w:hanging="709"/>
        <w:mirrorIndents/>
        <w:jc w:val="center"/>
        <w:rPr>
          <w:rFonts w:ascii="Times New Roman" w:hAnsi="Times New Roman" w:cs="Times New Roman"/>
          <w:b/>
          <w:sz w:val="24"/>
          <w:szCs w:val="24"/>
        </w:rPr>
      </w:pPr>
      <w:r w:rsidRPr="006A5269">
        <w:rPr>
          <w:rFonts w:ascii="Times New Roman" w:hAnsi="Times New Roman" w:cs="Times New Roman"/>
          <w:b/>
          <w:sz w:val="24"/>
          <w:szCs w:val="24"/>
        </w:rPr>
        <w:t>Предмет</w:t>
      </w:r>
    </w:p>
    <w:p w14:paraId="55D92815" w14:textId="77777777" w:rsidR="003A719C" w:rsidRPr="006A5269" w:rsidRDefault="003A719C" w:rsidP="009E7807">
      <w:pPr>
        <w:pStyle w:val="a4"/>
        <w:tabs>
          <w:tab w:val="left" w:pos="5460"/>
        </w:tabs>
        <w:spacing w:after="0" w:line="276" w:lineRule="auto"/>
        <w:ind w:left="709" w:hanging="709"/>
        <w:mirrorIndents/>
        <w:rPr>
          <w:rFonts w:ascii="Times New Roman" w:hAnsi="Times New Roman" w:cs="Times New Roman"/>
          <w:sz w:val="24"/>
          <w:szCs w:val="24"/>
        </w:rPr>
      </w:pPr>
      <w:r w:rsidRPr="006A5269">
        <w:rPr>
          <w:rFonts w:ascii="Times New Roman" w:hAnsi="Times New Roman" w:cs="Times New Roman"/>
          <w:sz w:val="24"/>
          <w:szCs w:val="24"/>
        </w:rPr>
        <w:tab/>
      </w:r>
    </w:p>
    <w:p w14:paraId="06E38EE4" w14:textId="77777777" w:rsidR="00D7586C" w:rsidRPr="006A5269" w:rsidRDefault="00D7586C" w:rsidP="009E7807">
      <w:pPr>
        <w:pStyle w:val="a4"/>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1.1. </w:t>
      </w:r>
      <w:r w:rsidR="00960251" w:rsidRPr="006A5269">
        <w:rPr>
          <w:rFonts w:ascii="Times New Roman" w:hAnsi="Times New Roman" w:cs="Times New Roman"/>
          <w:sz w:val="24"/>
          <w:szCs w:val="24"/>
        </w:rPr>
        <w:tab/>
      </w:r>
      <w:r w:rsidRPr="006A5269">
        <w:rPr>
          <w:rFonts w:ascii="Times New Roman" w:hAnsi="Times New Roman" w:cs="Times New Roman"/>
          <w:sz w:val="24"/>
          <w:szCs w:val="24"/>
        </w:rPr>
        <w:t xml:space="preserve">Предметом Договора является возмездное совершение Субагентом по поручению и от имени Агента, </w:t>
      </w:r>
      <w:r w:rsidR="003A719C" w:rsidRPr="006A5269">
        <w:rPr>
          <w:rFonts w:ascii="Times New Roman" w:hAnsi="Times New Roman" w:cs="Times New Roman"/>
          <w:sz w:val="24"/>
          <w:szCs w:val="24"/>
        </w:rPr>
        <w:t>действии</w:t>
      </w:r>
      <w:r w:rsidRPr="006A5269">
        <w:rPr>
          <w:rFonts w:ascii="Times New Roman" w:hAnsi="Times New Roman" w:cs="Times New Roman"/>
          <w:sz w:val="24"/>
          <w:szCs w:val="24"/>
        </w:rPr>
        <w:t xml:space="preserve">̆, связанных с привлечением </w:t>
      </w:r>
      <w:r w:rsidR="008028C2" w:rsidRPr="006A5269">
        <w:rPr>
          <w:rFonts w:ascii="Times New Roman" w:hAnsi="Times New Roman" w:cs="Times New Roman"/>
          <w:sz w:val="24"/>
          <w:szCs w:val="24"/>
        </w:rPr>
        <w:t>Приобретателей</w:t>
      </w:r>
      <w:r w:rsidRPr="006A5269">
        <w:rPr>
          <w:rFonts w:ascii="Times New Roman" w:hAnsi="Times New Roman" w:cs="Times New Roman"/>
          <w:sz w:val="24"/>
          <w:szCs w:val="24"/>
        </w:rPr>
        <w:t xml:space="preserve">, </w:t>
      </w:r>
      <w:r w:rsidR="003A719C" w:rsidRPr="006A5269">
        <w:rPr>
          <w:rFonts w:ascii="Times New Roman" w:hAnsi="Times New Roman" w:cs="Times New Roman"/>
          <w:sz w:val="24"/>
          <w:szCs w:val="24"/>
        </w:rPr>
        <w:t xml:space="preserve">с целью дальнейшего </w:t>
      </w:r>
      <w:r w:rsidRPr="006A5269">
        <w:rPr>
          <w:rFonts w:ascii="Times New Roman" w:hAnsi="Times New Roman" w:cs="Times New Roman"/>
          <w:sz w:val="24"/>
          <w:szCs w:val="24"/>
        </w:rPr>
        <w:t xml:space="preserve">заключения </w:t>
      </w:r>
      <w:r w:rsidR="008028C2" w:rsidRPr="006A5269">
        <w:rPr>
          <w:rFonts w:ascii="Times New Roman" w:hAnsi="Times New Roman" w:cs="Times New Roman"/>
          <w:sz w:val="24"/>
          <w:szCs w:val="24"/>
        </w:rPr>
        <w:t>Договоров между Принципалами и Приобретателями</w:t>
      </w:r>
      <w:r w:rsidRPr="006A5269">
        <w:rPr>
          <w:rFonts w:ascii="Times New Roman" w:hAnsi="Times New Roman" w:cs="Times New Roman"/>
          <w:sz w:val="24"/>
          <w:szCs w:val="24"/>
        </w:rPr>
        <w:t xml:space="preserve">, имеющих намерение получить право собственности </w:t>
      </w:r>
      <w:r w:rsidR="008028C2" w:rsidRPr="006A5269">
        <w:rPr>
          <w:rFonts w:ascii="Times New Roman" w:hAnsi="Times New Roman" w:cs="Times New Roman"/>
          <w:sz w:val="24"/>
          <w:szCs w:val="24"/>
        </w:rPr>
        <w:t xml:space="preserve">на Объекты </w:t>
      </w:r>
      <w:r w:rsidRPr="006A5269">
        <w:rPr>
          <w:rFonts w:ascii="Times New Roman" w:hAnsi="Times New Roman" w:cs="Times New Roman"/>
          <w:sz w:val="24"/>
          <w:szCs w:val="24"/>
        </w:rPr>
        <w:t xml:space="preserve">после завершения </w:t>
      </w:r>
      <w:r w:rsidR="008028C2" w:rsidRPr="006A5269">
        <w:rPr>
          <w:rFonts w:ascii="Times New Roman" w:hAnsi="Times New Roman" w:cs="Times New Roman"/>
          <w:sz w:val="24"/>
          <w:szCs w:val="24"/>
        </w:rPr>
        <w:t xml:space="preserve">их </w:t>
      </w:r>
      <w:r w:rsidRPr="006A5269">
        <w:rPr>
          <w:rFonts w:ascii="Times New Roman" w:hAnsi="Times New Roman" w:cs="Times New Roman"/>
          <w:sz w:val="24"/>
          <w:szCs w:val="24"/>
        </w:rPr>
        <w:t>строительства.</w:t>
      </w:r>
    </w:p>
    <w:p w14:paraId="58E5CDD9" w14:textId="07DEBC74" w:rsidR="009E7807" w:rsidRDefault="009E7807" w:rsidP="009E7807">
      <w:pPr>
        <w:pStyle w:val="a4"/>
        <w:spacing w:after="0" w:line="276" w:lineRule="auto"/>
        <w:ind w:left="709" w:hanging="709"/>
        <w:mirrorIndents/>
        <w:jc w:val="both"/>
        <w:rPr>
          <w:rFonts w:ascii="Times New Roman" w:hAnsi="Times New Roman" w:cs="Times New Roman"/>
          <w:sz w:val="24"/>
          <w:szCs w:val="24"/>
          <w:bdr w:val="single" w:sz="4" w:space="0" w:color="auto"/>
        </w:rPr>
      </w:pPr>
      <w:r>
        <w:rPr>
          <w:rFonts w:ascii="Times New Roman" w:hAnsi="Times New Roman" w:cs="Times New Roman"/>
          <w:sz w:val="24"/>
          <w:szCs w:val="24"/>
        </w:rPr>
        <w:t xml:space="preserve">           </w:t>
      </w:r>
      <w:r w:rsidR="00D7586C" w:rsidRPr="006A5269">
        <w:rPr>
          <w:rFonts w:ascii="Times New Roman" w:hAnsi="Times New Roman" w:cs="Times New Roman"/>
          <w:sz w:val="24"/>
          <w:szCs w:val="24"/>
        </w:rPr>
        <w:t xml:space="preserve">Перечень Объектов, на которые Субагент вправе осуществлять поиск </w:t>
      </w:r>
      <w:r w:rsidR="00CB3893" w:rsidRPr="006A5269">
        <w:rPr>
          <w:rFonts w:ascii="Times New Roman" w:hAnsi="Times New Roman" w:cs="Times New Roman"/>
          <w:sz w:val="24"/>
          <w:szCs w:val="24"/>
        </w:rPr>
        <w:t>Приобретателей</w:t>
      </w:r>
      <w:r w:rsidR="00D7586C" w:rsidRPr="006A5269">
        <w:rPr>
          <w:rFonts w:ascii="Times New Roman" w:hAnsi="Times New Roman" w:cs="Times New Roman"/>
          <w:sz w:val="24"/>
          <w:szCs w:val="24"/>
        </w:rPr>
        <w:t xml:space="preserve">̆ для заключения </w:t>
      </w:r>
      <w:r w:rsidR="00CB3893" w:rsidRPr="006A5269">
        <w:rPr>
          <w:rFonts w:ascii="Times New Roman" w:hAnsi="Times New Roman" w:cs="Times New Roman"/>
          <w:sz w:val="24"/>
          <w:szCs w:val="24"/>
        </w:rPr>
        <w:t>Договоров</w:t>
      </w:r>
      <w:r w:rsidR="00D7586C" w:rsidRPr="006A5269">
        <w:rPr>
          <w:rFonts w:ascii="Times New Roman" w:hAnsi="Times New Roman" w:cs="Times New Roman"/>
          <w:sz w:val="24"/>
          <w:szCs w:val="24"/>
        </w:rPr>
        <w:t xml:space="preserve">, перечень </w:t>
      </w:r>
      <w:r w:rsidR="00BF5840">
        <w:rPr>
          <w:rFonts w:ascii="Times New Roman" w:hAnsi="Times New Roman" w:cs="Times New Roman"/>
          <w:sz w:val="24"/>
          <w:szCs w:val="24"/>
        </w:rPr>
        <w:t>к</w:t>
      </w:r>
      <w:r w:rsidR="00D7586C" w:rsidRPr="006A5269">
        <w:rPr>
          <w:rFonts w:ascii="Times New Roman" w:hAnsi="Times New Roman" w:cs="Times New Roman"/>
          <w:sz w:val="24"/>
          <w:szCs w:val="24"/>
        </w:rPr>
        <w:t xml:space="preserve">вартир, их проектные характеристики и стоимость одного квадратного метра </w:t>
      </w:r>
      <w:r w:rsidR="00CB3893" w:rsidRPr="006A5269">
        <w:rPr>
          <w:rFonts w:ascii="Times New Roman" w:hAnsi="Times New Roman" w:cs="Times New Roman"/>
          <w:sz w:val="24"/>
          <w:szCs w:val="24"/>
        </w:rPr>
        <w:t>общее</w:t>
      </w:r>
      <w:r w:rsidR="00D7586C" w:rsidRPr="006A5269">
        <w:rPr>
          <w:rFonts w:ascii="Times New Roman" w:hAnsi="Times New Roman" w:cs="Times New Roman"/>
          <w:sz w:val="24"/>
          <w:szCs w:val="24"/>
        </w:rPr>
        <w:t xml:space="preserve">̆ </w:t>
      </w:r>
      <w:r w:rsidR="00CB3893" w:rsidRPr="006A5269">
        <w:rPr>
          <w:rFonts w:ascii="Times New Roman" w:hAnsi="Times New Roman" w:cs="Times New Roman"/>
          <w:sz w:val="24"/>
          <w:szCs w:val="24"/>
        </w:rPr>
        <w:t>проектное</w:t>
      </w:r>
      <w:r w:rsidR="00D7586C" w:rsidRPr="006A5269">
        <w:rPr>
          <w:rFonts w:ascii="Times New Roman" w:hAnsi="Times New Roman" w:cs="Times New Roman"/>
          <w:sz w:val="24"/>
          <w:szCs w:val="24"/>
        </w:rPr>
        <w:t xml:space="preserve">̆ площади </w:t>
      </w:r>
      <w:r w:rsidR="00BF5840">
        <w:rPr>
          <w:rFonts w:ascii="Times New Roman" w:hAnsi="Times New Roman" w:cs="Times New Roman"/>
          <w:sz w:val="24"/>
          <w:szCs w:val="24"/>
        </w:rPr>
        <w:t>публикуется и обновляется Агентом на Сайте, либо, по усмотрению Агента, направляется Субагенту в индивидуальном порядке, посредством отправки</w:t>
      </w:r>
      <w:r>
        <w:rPr>
          <w:rFonts w:ascii="Times New Roman" w:hAnsi="Times New Roman" w:cs="Times New Roman"/>
          <w:sz w:val="24"/>
          <w:szCs w:val="24"/>
        </w:rPr>
        <w:t xml:space="preserve"> соответствующей информации с использованием номера телефона, адреса электронной почты, сообщённой Субагентом Агенту. </w:t>
      </w:r>
    </w:p>
    <w:p w14:paraId="48DFA504" w14:textId="4DE0C773" w:rsidR="00D7586C" w:rsidRPr="006A5269" w:rsidRDefault="00D7586C" w:rsidP="009E7807">
      <w:pPr>
        <w:pStyle w:val="a4"/>
        <w:numPr>
          <w:ilvl w:val="1"/>
          <w:numId w:val="1"/>
        </w:numPr>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Субагент вправе осуществлять поиск </w:t>
      </w:r>
      <w:r w:rsidR="00CB3893" w:rsidRPr="006A5269">
        <w:rPr>
          <w:rFonts w:ascii="Times New Roman" w:hAnsi="Times New Roman" w:cs="Times New Roman"/>
          <w:sz w:val="24"/>
          <w:szCs w:val="24"/>
        </w:rPr>
        <w:t>Приобретателей</w:t>
      </w:r>
      <w:r w:rsidRPr="006A5269">
        <w:rPr>
          <w:rFonts w:ascii="Times New Roman" w:hAnsi="Times New Roman" w:cs="Times New Roman"/>
          <w:sz w:val="24"/>
          <w:szCs w:val="24"/>
        </w:rPr>
        <w:t xml:space="preserve">̆ на основании агентских договоров, заключенных Агентом с </w:t>
      </w:r>
      <w:r w:rsidR="00DC1B15" w:rsidRPr="006A5269">
        <w:rPr>
          <w:rFonts w:ascii="Times New Roman" w:hAnsi="Times New Roman" w:cs="Times New Roman"/>
          <w:sz w:val="24"/>
          <w:szCs w:val="24"/>
        </w:rPr>
        <w:t>Принципалами</w:t>
      </w:r>
      <w:r w:rsidR="00BF5840">
        <w:rPr>
          <w:rFonts w:ascii="Times New Roman" w:hAnsi="Times New Roman" w:cs="Times New Roman"/>
          <w:sz w:val="24"/>
          <w:szCs w:val="24"/>
        </w:rPr>
        <w:t>, инвесторами Объектов.</w:t>
      </w:r>
    </w:p>
    <w:p w14:paraId="46CA7932" w14:textId="77777777" w:rsidR="00D7586C" w:rsidRPr="006A5269" w:rsidRDefault="00D7586C" w:rsidP="009E7807">
      <w:pPr>
        <w:pStyle w:val="a4"/>
        <w:numPr>
          <w:ilvl w:val="1"/>
          <w:numId w:val="1"/>
        </w:numPr>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lastRenderedPageBreak/>
        <w:t xml:space="preserve">Субагент вправе осуществлять рекламу </w:t>
      </w:r>
      <w:r w:rsidR="00DC1B15" w:rsidRPr="006A5269">
        <w:rPr>
          <w:rFonts w:ascii="Times New Roman" w:hAnsi="Times New Roman" w:cs="Times New Roman"/>
          <w:sz w:val="24"/>
          <w:szCs w:val="24"/>
        </w:rPr>
        <w:t>к</w:t>
      </w:r>
      <w:r w:rsidRPr="006A5269">
        <w:rPr>
          <w:rFonts w:ascii="Times New Roman" w:hAnsi="Times New Roman" w:cs="Times New Roman"/>
          <w:sz w:val="24"/>
          <w:szCs w:val="24"/>
        </w:rPr>
        <w:t xml:space="preserve">вартир, нежилых помещений и/или </w:t>
      </w:r>
      <w:r w:rsidR="00DC1B15" w:rsidRPr="006A5269">
        <w:rPr>
          <w:rFonts w:ascii="Times New Roman" w:hAnsi="Times New Roman" w:cs="Times New Roman"/>
          <w:sz w:val="24"/>
          <w:szCs w:val="24"/>
        </w:rPr>
        <w:t xml:space="preserve">иных </w:t>
      </w:r>
      <w:r w:rsidRPr="006A5269">
        <w:rPr>
          <w:rFonts w:ascii="Times New Roman" w:hAnsi="Times New Roman" w:cs="Times New Roman"/>
          <w:sz w:val="24"/>
          <w:szCs w:val="24"/>
        </w:rPr>
        <w:t xml:space="preserve">Объектов, информацию о которых Субагент получил от Агента, в том числе вправе размещать указанную информацию в средствах </w:t>
      </w:r>
      <w:r w:rsidR="00220A3C" w:rsidRPr="006A5269">
        <w:rPr>
          <w:rFonts w:ascii="Times New Roman" w:hAnsi="Times New Roman" w:cs="Times New Roman"/>
          <w:sz w:val="24"/>
          <w:szCs w:val="24"/>
        </w:rPr>
        <w:t>массовой</w:t>
      </w:r>
      <w:r w:rsidRPr="006A5269">
        <w:rPr>
          <w:rFonts w:ascii="Times New Roman" w:hAnsi="Times New Roman" w:cs="Times New Roman"/>
          <w:sz w:val="24"/>
          <w:szCs w:val="24"/>
        </w:rPr>
        <w:t>̆ информации, в сети Интернет согласно условиям договора, заключенного между Агентом и Принципалом.</w:t>
      </w:r>
    </w:p>
    <w:p w14:paraId="60985ED6" w14:textId="48C1F461" w:rsidR="00D7586C" w:rsidRPr="006A5269" w:rsidRDefault="00D7586C" w:rsidP="009E7807">
      <w:pPr>
        <w:pStyle w:val="a4"/>
        <w:numPr>
          <w:ilvl w:val="1"/>
          <w:numId w:val="1"/>
        </w:numPr>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Условия размещения рекламы в средствах массовой информации </w:t>
      </w:r>
      <w:r w:rsidR="00092BC6">
        <w:rPr>
          <w:rFonts w:ascii="Times New Roman" w:hAnsi="Times New Roman" w:cs="Times New Roman"/>
          <w:sz w:val="24"/>
          <w:szCs w:val="24"/>
        </w:rPr>
        <w:t>публикуются на Сайте</w:t>
      </w:r>
      <w:r w:rsidR="00254B89">
        <w:rPr>
          <w:rFonts w:ascii="Times New Roman" w:hAnsi="Times New Roman" w:cs="Times New Roman"/>
          <w:sz w:val="24"/>
          <w:szCs w:val="24"/>
        </w:rPr>
        <w:t>, либо направляются Агентом Субагенту по электронной почте, предоставленной Субагентом.</w:t>
      </w:r>
    </w:p>
    <w:p w14:paraId="4A1514E1" w14:textId="2C254445" w:rsidR="00D7586C" w:rsidRDefault="00D7586C" w:rsidP="00DF6851">
      <w:pPr>
        <w:pStyle w:val="a4"/>
        <w:numPr>
          <w:ilvl w:val="1"/>
          <w:numId w:val="1"/>
        </w:numPr>
        <w:spacing w:after="0" w:line="276" w:lineRule="auto"/>
        <w:ind w:left="709" w:hanging="709"/>
        <w:mirrorIndents/>
        <w:jc w:val="both"/>
        <w:rPr>
          <w:rFonts w:ascii="Times New Roman" w:hAnsi="Times New Roman" w:cs="Times New Roman"/>
          <w:sz w:val="24"/>
          <w:szCs w:val="24"/>
        </w:rPr>
      </w:pPr>
      <w:r w:rsidRPr="00254B89">
        <w:rPr>
          <w:rFonts w:ascii="Times New Roman" w:hAnsi="Times New Roman" w:cs="Times New Roman"/>
          <w:sz w:val="24"/>
          <w:szCs w:val="24"/>
        </w:rPr>
        <w:t>Карточка партн</w:t>
      </w:r>
      <w:r w:rsidR="00092BC6" w:rsidRPr="00254B89">
        <w:rPr>
          <w:rFonts w:ascii="Times New Roman" w:hAnsi="Times New Roman" w:cs="Times New Roman"/>
          <w:sz w:val="24"/>
          <w:szCs w:val="24"/>
        </w:rPr>
        <w:t>е</w:t>
      </w:r>
      <w:r w:rsidRPr="00254B89">
        <w:rPr>
          <w:rFonts w:ascii="Times New Roman" w:hAnsi="Times New Roman" w:cs="Times New Roman"/>
          <w:sz w:val="24"/>
          <w:szCs w:val="24"/>
        </w:rPr>
        <w:t>ра является обязательным Приложением настоящего договора и должна быть выслана не позднее 3 (трёх) дней с момента акце</w:t>
      </w:r>
      <w:r w:rsidR="00092BC6" w:rsidRPr="00254B89">
        <w:rPr>
          <w:rFonts w:ascii="Times New Roman" w:hAnsi="Times New Roman" w:cs="Times New Roman"/>
          <w:sz w:val="24"/>
          <w:szCs w:val="24"/>
        </w:rPr>
        <w:t xml:space="preserve">пта оферты на электронный адрес, размещенный на Сайте в разделе «Контакты». </w:t>
      </w:r>
    </w:p>
    <w:p w14:paraId="2CB8E6B5" w14:textId="77777777" w:rsidR="00254B89" w:rsidRPr="00254B89" w:rsidRDefault="00254B89" w:rsidP="00254B89">
      <w:pPr>
        <w:pStyle w:val="a4"/>
        <w:spacing w:after="0" w:line="276" w:lineRule="auto"/>
        <w:ind w:left="709"/>
        <w:mirrorIndents/>
        <w:jc w:val="both"/>
        <w:rPr>
          <w:rFonts w:ascii="Times New Roman" w:hAnsi="Times New Roman" w:cs="Times New Roman"/>
          <w:sz w:val="24"/>
          <w:szCs w:val="24"/>
        </w:rPr>
      </w:pPr>
    </w:p>
    <w:p w14:paraId="25CECD56" w14:textId="77777777" w:rsidR="00220A3C" w:rsidRPr="006A5269" w:rsidRDefault="00D7586C" w:rsidP="009E7807">
      <w:pPr>
        <w:pStyle w:val="a4"/>
        <w:numPr>
          <w:ilvl w:val="0"/>
          <w:numId w:val="1"/>
        </w:numPr>
        <w:spacing w:after="0" w:line="276" w:lineRule="auto"/>
        <w:ind w:left="709" w:hanging="709"/>
        <w:mirrorIndents/>
        <w:jc w:val="center"/>
        <w:rPr>
          <w:rFonts w:ascii="Times New Roman" w:hAnsi="Times New Roman" w:cs="Times New Roman"/>
          <w:b/>
          <w:sz w:val="24"/>
          <w:szCs w:val="24"/>
        </w:rPr>
      </w:pPr>
      <w:r w:rsidRPr="006A5269">
        <w:rPr>
          <w:rFonts w:ascii="Times New Roman" w:hAnsi="Times New Roman" w:cs="Times New Roman"/>
          <w:b/>
          <w:sz w:val="24"/>
          <w:szCs w:val="24"/>
        </w:rPr>
        <w:t>Права и обязанности сторон</w:t>
      </w:r>
    </w:p>
    <w:p w14:paraId="09A82EAB" w14:textId="77777777" w:rsidR="00220A3C" w:rsidRPr="006A5269" w:rsidRDefault="00220A3C" w:rsidP="009E7807">
      <w:pPr>
        <w:pStyle w:val="a4"/>
        <w:spacing w:after="0" w:line="276" w:lineRule="auto"/>
        <w:ind w:left="709" w:hanging="709"/>
        <w:mirrorIndents/>
        <w:rPr>
          <w:rFonts w:ascii="Times New Roman" w:hAnsi="Times New Roman" w:cs="Times New Roman"/>
          <w:b/>
          <w:sz w:val="24"/>
          <w:szCs w:val="24"/>
        </w:rPr>
      </w:pPr>
    </w:p>
    <w:p w14:paraId="1413021B" w14:textId="77777777" w:rsidR="00D7586C" w:rsidRPr="006A5269" w:rsidRDefault="00D7586C" w:rsidP="009E7807">
      <w:pPr>
        <w:pStyle w:val="a4"/>
        <w:numPr>
          <w:ilvl w:val="1"/>
          <w:numId w:val="3"/>
        </w:numPr>
        <w:spacing w:after="0" w:line="276" w:lineRule="auto"/>
        <w:ind w:left="709" w:hanging="709"/>
        <w:mirrorIndents/>
        <w:jc w:val="both"/>
        <w:rPr>
          <w:rFonts w:ascii="Times New Roman" w:hAnsi="Times New Roman" w:cs="Times New Roman"/>
          <w:b/>
          <w:sz w:val="24"/>
          <w:szCs w:val="24"/>
        </w:rPr>
      </w:pPr>
      <w:r w:rsidRPr="006A5269">
        <w:rPr>
          <w:rFonts w:ascii="Times New Roman" w:hAnsi="Times New Roman" w:cs="Times New Roman"/>
          <w:b/>
          <w:sz w:val="24"/>
          <w:szCs w:val="24"/>
        </w:rPr>
        <w:t>Субагент обязуется:</w:t>
      </w:r>
    </w:p>
    <w:p w14:paraId="38449130" w14:textId="77777777" w:rsidR="00D7586C" w:rsidRPr="006A5269" w:rsidRDefault="00D7586C" w:rsidP="009E7807">
      <w:pPr>
        <w:pStyle w:val="a4"/>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2.1.1. </w:t>
      </w:r>
      <w:r w:rsidR="00960251" w:rsidRPr="006A5269">
        <w:rPr>
          <w:rFonts w:ascii="Times New Roman" w:hAnsi="Times New Roman" w:cs="Times New Roman"/>
          <w:sz w:val="24"/>
          <w:szCs w:val="24"/>
        </w:rPr>
        <w:tab/>
      </w:r>
      <w:r w:rsidRPr="006A5269">
        <w:rPr>
          <w:rFonts w:ascii="Times New Roman" w:hAnsi="Times New Roman" w:cs="Times New Roman"/>
          <w:sz w:val="24"/>
          <w:szCs w:val="24"/>
        </w:rPr>
        <w:t xml:space="preserve">Осуществлять поиск потенциальных </w:t>
      </w:r>
      <w:r w:rsidR="004F7D8C" w:rsidRPr="006A5269">
        <w:rPr>
          <w:rFonts w:ascii="Times New Roman" w:hAnsi="Times New Roman" w:cs="Times New Roman"/>
          <w:sz w:val="24"/>
          <w:szCs w:val="24"/>
        </w:rPr>
        <w:t>Приобретателей</w:t>
      </w:r>
      <w:r w:rsidRPr="006A5269">
        <w:rPr>
          <w:rFonts w:ascii="Times New Roman" w:hAnsi="Times New Roman" w:cs="Times New Roman"/>
          <w:sz w:val="24"/>
          <w:szCs w:val="24"/>
        </w:rPr>
        <w:t>̆.</w:t>
      </w:r>
    </w:p>
    <w:p w14:paraId="3982ADF0" w14:textId="77777777" w:rsidR="00D7586C" w:rsidRPr="006A5269" w:rsidRDefault="00D7586C" w:rsidP="009E7807">
      <w:pPr>
        <w:pStyle w:val="a4"/>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2.1.2. </w:t>
      </w:r>
      <w:r w:rsidR="00960251" w:rsidRPr="006A5269">
        <w:rPr>
          <w:rFonts w:ascii="Times New Roman" w:hAnsi="Times New Roman" w:cs="Times New Roman"/>
          <w:sz w:val="24"/>
          <w:szCs w:val="24"/>
        </w:rPr>
        <w:tab/>
      </w:r>
      <w:r w:rsidRPr="006A5269">
        <w:rPr>
          <w:rFonts w:ascii="Times New Roman" w:hAnsi="Times New Roman" w:cs="Times New Roman"/>
          <w:sz w:val="24"/>
          <w:szCs w:val="24"/>
        </w:rPr>
        <w:t xml:space="preserve">Организовывать потенциальным </w:t>
      </w:r>
      <w:r w:rsidR="004F7D8C" w:rsidRPr="006A5269">
        <w:rPr>
          <w:rFonts w:ascii="Times New Roman" w:hAnsi="Times New Roman" w:cs="Times New Roman"/>
          <w:sz w:val="24"/>
          <w:szCs w:val="24"/>
        </w:rPr>
        <w:t>Приобретателям просмотры Объектов</w:t>
      </w:r>
      <w:r w:rsidRPr="006A5269">
        <w:rPr>
          <w:rFonts w:ascii="Times New Roman" w:hAnsi="Times New Roman" w:cs="Times New Roman"/>
          <w:sz w:val="24"/>
          <w:szCs w:val="24"/>
        </w:rPr>
        <w:t>.</w:t>
      </w:r>
    </w:p>
    <w:p w14:paraId="65579F4F" w14:textId="77777777" w:rsidR="00D7586C" w:rsidRPr="006A5269" w:rsidRDefault="00D7586C" w:rsidP="009E7807">
      <w:pPr>
        <w:pStyle w:val="a4"/>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2.1.3. </w:t>
      </w:r>
      <w:r w:rsidR="00960251" w:rsidRPr="006A5269">
        <w:rPr>
          <w:rFonts w:ascii="Times New Roman" w:hAnsi="Times New Roman" w:cs="Times New Roman"/>
          <w:sz w:val="24"/>
          <w:szCs w:val="24"/>
        </w:rPr>
        <w:tab/>
      </w:r>
      <w:r w:rsidRPr="006A5269">
        <w:rPr>
          <w:rFonts w:ascii="Times New Roman" w:hAnsi="Times New Roman" w:cs="Times New Roman"/>
          <w:sz w:val="24"/>
          <w:szCs w:val="24"/>
        </w:rPr>
        <w:t>Вести переговоры с потенциальными Приобретателями по вопросам заключения Договоров.</w:t>
      </w:r>
    </w:p>
    <w:p w14:paraId="6D8792B5" w14:textId="77777777" w:rsidR="00D7586C" w:rsidRPr="006A5269" w:rsidRDefault="00D7586C" w:rsidP="009E7807">
      <w:pPr>
        <w:pStyle w:val="a4"/>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2.1.4. </w:t>
      </w:r>
      <w:r w:rsidR="00960251" w:rsidRPr="006A5269">
        <w:rPr>
          <w:rFonts w:ascii="Times New Roman" w:hAnsi="Times New Roman" w:cs="Times New Roman"/>
          <w:sz w:val="24"/>
          <w:szCs w:val="24"/>
        </w:rPr>
        <w:tab/>
      </w:r>
      <w:r w:rsidRPr="006A5269">
        <w:rPr>
          <w:rFonts w:ascii="Times New Roman" w:hAnsi="Times New Roman" w:cs="Times New Roman"/>
          <w:sz w:val="24"/>
          <w:szCs w:val="24"/>
        </w:rPr>
        <w:t xml:space="preserve">Знакомить потенциальных </w:t>
      </w:r>
      <w:r w:rsidR="004F7D8C" w:rsidRPr="006A5269">
        <w:rPr>
          <w:rFonts w:ascii="Times New Roman" w:hAnsi="Times New Roman" w:cs="Times New Roman"/>
          <w:sz w:val="24"/>
          <w:szCs w:val="24"/>
        </w:rPr>
        <w:t>Приобретателей</w:t>
      </w:r>
      <w:r w:rsidRPr="006A5269">
        <w:rPr>
          <w:rFonts w:ascii="Times New Roman" w:hAnsi="Times New Roman" w:cs="Times New Roman"/>
          <w:sz w:val="24"/>
          <w:szCs w:val="24"/>
        </w:rPr>
        <w:t xml:space="preserve">̆ со </w:t>
      </w:r>
      <w:r w:rsidR="004F7D8C" w:rsidRPr="006A5269">
        <w:rPr>
          <w:rFonts w:ascii="Times New Roman" w:hAnsi="Times New Roman" w:cs="Times New Roman"/>
          <w:sz w:val="24"/>
          <w:szCs w:val="24"/>
        </w:rPr>
        <w:t>всей</w:t>
      </w:r>
      <w:r w:rsidRPr="006A5269">
        <w:rPr>
          <w:rFonts w:ascii="Times New Roman" w:hAnsi="Times New Roman" w:cs="Times New Roman"/>
          <w:sz w:val="24"/>
          <w:szCs w:val="24"/>
        </w:rPr>
        <w:t xml:space="preserve">̆ </w:t>
      </w:r>
      <w:r w:rsidR="004F7D8C" w:rsidRPr="006A5269">
        <w:rPr>
          <w:rFonts w:ascii="Times New Roman" w:hAnsi="Times New Roman" w:cs="Times New Roman"/>
          <w:sz w:val="24"/>
          <w:szCs w:val="24"/>
        </w:rPr>
        <w:t>документацией</w:t>
      </w:r>
      <w:r w:rsidRPr="006A5269">
        <w:rPr>
          <w:rFonts w:ascii="Times New Roman" w:hAnsi="Times New Roman" w:cs="Times New Roman"/>
          <w:sz w:val="24"/>
          <w:szCs w:val="24"/>
        </w:rPr>
        <w:t xml:space="preserve">̆ и </w:t>
      </w:r>
      <w:r w:rsidR="004F7D8C" w:rsidRPr="006A5269">
        <w:rPr>
          <w:rFonts w:ascii="Times New Roman" w:hAnsi="Times New Roman" w:cs="Times New Roman"/>
          <w:sz w:val="24"/>
          <w:szCs w:val="24"/>
        </w:rPr>
        <w:t>информацией</w:t>
      </w:r>
      <w:r w:rsidRPr="006A5269">
        <w:rPr>
          <w:rFonts w:ascii="Times New Roman" w:hAnsi="Times New Roman" w:cs="Times New Roman"/>
          <w:sz w:val="24"/>
          <w:szCs w:val="24"/>
        </w:rPr>
        <w:t>̆</w:t>
      </w:r>
      <w:r w:rsidR="004F7D8C" w:rsidRPr="006A5269">
        <w:rPr>
          <w:rFonts w:ascii="Times New Roman" w:hAnsi="Times New Roman" w:cs="Times New Roman"/>
          <w:sz w:val="24"/>
          <w:szCs w:val="24"/>
        </w:rPr>
        <w:t xml:space="preserve"> об Объектах</w:t>
      </w:r>
      <w:r w:rsidRPr="006A5269">
        <w:rPr>
          <w:rFonts w:ascii="Times New Roman" w:hAnsi="Times New Roman" w:cs="Times New Roman"/>
          <w:sz w:val="24"/>
          <w:szCs w:val="24"/>
        </w:rPr>
        <w:t>, предоставл</w:t>
      </w:r>
      <w:r w:rsidR="004F7D8C" w:rsidRPr="006A5269">
        <w:rPr>
          <w:rFonts w:ascii="Times New Roman" w:hAnsi="Times New Roman" w:cs="Times New Roman"/>
          <w:sz w:val="24"/>
          <w:szCs w:val="24"/>
        </w:rPr>
        <w:t>яемой</w:t>
      </w:r>
      <w:r w:rsidRPr="006A5269">
        <w:rPr>
          <w:rFonts w:ascii="Times New Roman" w:hAnsi="Times New Roman" w:cs="Times New Roman"/>
          <w:sz w:val="24"/>
          <w:szCs w:val="24"/>
        </w:rPr>
        <w:t>̆ Субагенту Агентом.</w:t>
      </w:r>
    </w:p>
    <w:p w14:paraId="05141102" w14:textId="77777777" w:rsidR="00D7586C" w:rsidRPr="006A5269" w:rsidRDefault="00D7586C" w:rsidP="009E7807">
      <w:pPr>
        <w:pStyle w:val="a4"/>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2.1.5. </w:t>
      </w:r>
      <w:r w:rsidR="00960251" w:rsidRPr="006A5269">
        <w:rPr>
          <w:rFonts w:ascii="Times New Roman" w:hAnsi="Times New Roman" w:cs="Times New Roman"/>
          <w:sz w:val="24"/>
          <w:szCs w:val="24"/>
        </w:rPr>
        <w:tab/>
      </w:r>
      <w:r w:rsidRPr="006A5269">
        <w:rPr>
          <w:rFonts w:ascii="Times New Roman" w:hAnsi="Times New Roman" w:cs="Times New Roman"/>
          <w:sz w:val="24"/>
          <w:szCs w:val="24"/>
        </w:rPr>
        <w:t>Сообщать Агенту по его требованию сведения о ходе выполнения поручения.</w:t>
      </w:r>
    </w:p>
    <w:p w14:paraId="6DDD38E3" w14:textId="77777777" w:rsidR="00D7586C" w:rsidRPr="006A5269" w:rsidRDefault="00D7586C" w:rsidP="009E7807">
      <w:pPr>
        <w:pStyle w:val="a4"/>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2.1.6. </w:t>
      </w:r>
      <w:r w:rsidR="00960251" w:rsidRPr="006A5269">
        <w:rPr>
          <w:rFonts w:ascii="Times New Roman" w:hAnsi="Times New Roman" w:cs="Times New Roman"/>
          <w:sz w:val="24"/>
          <w:szCs w:val="24"/>
        </w:rPr>
        <w:tab/>
      </w:r>
      <w:r w:rsidRPr="006A5269">
        <w:rPr>
          <w:rFonts w:ascii="Times New Roman" w:hAnsi="Times New Roman" w:cs="Times New Roman"/>
          <w:sz w:val="24"/>
          <w:szCs w:val="24"/>
        </w:rPr>
        <w:t xml:space="preserve">Соблюдать единую с Агентом ценовую политику по Объекту на все время </w:t>
      </w:r>
      <w:r w:rsidR="004F7D8C" w:rsidRPr="006A5269">
        <w:rPr>
          <w:rFonts w:ascii="Times New Roman" w:hAnsi="Times New Roman" w:cs="Times New Roman"/>
          <w:sz w:val="24"/>
          <w:szCs w:val="24"/>
        </w:rPr>
        <w:t>действия</w:t>
      </w:r>
      <w:r w:rsidRPr="006A5269">
        <w:rPr>
          <w:rFonts w:ascii="Times New Roman" w:hAnsi="Times New Roman" w:cs="Times New Roman"/>
          <w:sz w:val="24"/>
          <w:szCs w:val="24"/>
        </w:rPr>
        <w:t xml:space="preserve"> </w:t>
      </w:r>
      <w:r w:rsidR="004F7D8C" w:rsidRPr="006A5269">
        <w:rPr>
          <w:rFonts w:ascii="Times New Roman" w:hAnsi="Times New Roman" w:cs="Times New Roman"/>
          <w:sz w:val="24"/>
          <w:szCs w:val="24"/>
        </w:rPr>
        <w:t>договора, заключаемого на основании акцепта Оферты</w:t>
      </w:r>
      <w:r w:rsidRPr="006A5269">
        <w:rPr>
          <w:rFonts w:ascii="Times New Roman" w:hAnsi="Times New Roman" w:cs="Times New Roman"/>
          <w:sz w:val="24"/>
          <w:szCs w:val="24"/>
        </w:rPr>
        <w:t xml:space="preserve">, при этом цены реализации </w:t>
      </w:r>
      <w:r w:rsidR="004F7D8C" w:rsidRPr="006A5269">
        <w:rPr>
          <w:rFonts w:ascii="Times New Roman" w:hAnsi="Times New Roman" w:cs="Times New Roman"/>
          <w:sz w:val="24"/>
          <w:szCs w:val="24"/>
        </w:rPr>
        <w:t>Объектов</w:t>
      </w:r>
      <w:r w:rsidRPr="006A5269">
        <w:rPr>
          <w:rFonts w:ascii="Times New Roman" w:hAnsi="Times New Roman" w:cs="Times New Roman"/>
          <w:sz w:val="24"/>
          <w:szCs w:val="24"/>
        </w:rPr>
        <w:t>, являются едиными для Субагента и Агента.</w:t>
      </w:r>
    </w:p>
    <w:p w14:paraId="5ADC6163" w14:textId="77777777" w:rsidR="00D7586C" w:rsidRPr="006A5269" w:rsidRDefault="00D7586C" w:rsidP="009E7807">
      <w:pPr>
        <w:pStyle w:val="a4"/>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2.1.7. </w:t>
      </w:r>
      <w:r w:rsidR="00960251" w:rsidRPr="006A5269">
        <w:rPr>
          <w:rFonts w:ascii="Times New Roman" w:hAnsi="Times New Roman" w:cs="Times New Roman"/>
          <w:sz w:val="24"/>
          <w:szCs w:val="24"/>
        </w:rPr>
        <w:tab/>
      </w:r>
      <w:r w:rsidRPr="006A5269">
        <w:rPr>
          <w:rFonts w:ascii="Times New Roman" w:hAnsi="Times New Roman" w:cs="Times New Roman"/>
          <w:sz w:val="24"/>
          <w:szCs w:val="24"/>
        </w:rPr>
        <w:t xml:space="preserve">Не организовывать массовые или единичные поощрения Приобретателям за работу с Субагентом, без письменного согласования с Агентом условий </w:t>
      </w:r>
      <w:r w:rsidR="004F7D8C" w:rsidRPr="006A5269">
        <w:rPr>
          <w:rFonts w:ascii="Times New Roman" w:hAnsi="Times New Roman" w:cs="Times New Roman"/>
          <w:sz w:val="24"/>
          <w:szCs w:val="24"/>
        </w:rPr>
        <w:t>проводимое</w:t>
      </w:r>
      <w:r w:rsidRPr="006A5269">
        <w:rPr>
          <w:rFonts w:ascii="Times New Roman" w:hAnsi="Times New Roman" w:cs="Times New Roman"/>
          <w:sz w:val="24"/>
          <w:szCs w:val="24"/>
        </w:rPr>
        <w:t>̆ акции.</w:t>
      </w:r>
    </w:p>
    <w:p w14:paraId="5390F5CB" w14:textId="77777777" w:rsidR="00D7586C" w:rsidRPr="006A5269" w:rsidRDefault="00D7586C" w:rsidP="009E7807">
      <w:pPr>
        <w:pStyle w:val="a4"/>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2.1.8. </w:t>
      </w:r>
      <w:r w:rsidR="00960251" w:rsidRPr="006A5269">
        <w:rPr>
          <w:rFonts w:ascii="Times New Roman" w:hAnsi="Times New Roman" w:cs="Times New Roman"/>
          <w:sz w:val="24"/>
          <w:szCs w:val="24"/>
        </w:rPr>
        <w:tab/>
      </w:r>
      <w:r w:rsidRPr="006A5269">
        <w:rPr>
          <w:rFonts w:ascii="Times New Roman" w:hAnsi="Times New Roman" w:cs="Times New Roman"/>
          <w:sz w:val="24"/>
          <w:szCs w:val="24"/>
        </w:rPr>
        <w:t xml:space="preserve">Своевременно сообщать Агенту о потенциальном Приобретателе, о </w:t>
      </w:r>
      <w:r w:rsidR="004F7D8C" w:rsidRPr="006A5269">
        <w:rPr>
          <w:rFonts w:ascii="Times New Roman" w:hAnsi="Times New Roman" w:cs="Times New Roman"/>
          <w:sz w:val="24"/>
          <w:szCs w:val="24"/>
        </w:rPr>
        <w:t>предполагаемое</w:t>
      </w:r>
      <w:r w:rsidRPr="006A5269">
        <w:rPr>
          <w:rFonts w:ascii="Times New Roman" w:hAnsi="Times New Roman" w:cs="Times New Roman"/>
          <w:sz w:val="24"/>
          <w:szCs w:val="24"/>
        </w:rPr>
        <w:t xml:space="preserve">̆ дате и времени подписания </w:t>
      </w:r>
      <w:r w:rsidR="004F7D8C" w:rsidRPr="006A5269">
        <w:rPr>
          <w:rFonts w:ascii="Times New Roman" w:hAnsi="Times New Roman" w:cs="Times New Roman"/>
          <w:sz w:val="24"/>
          <w:szCs w:val="24"/>
        </w:rPr>
        <w:t>Договора</w:t>
      </w:r>
      <w:r w:rsidRPr="006A5269">
        <w:rPr>
          <w:rFonts w:ascii="Times New Roman" w:hAnsi="Times New Roman" w:cs="Times New Roman"/>
          <w:sz w:val="24"/>
          <w:szCs w:val="24"/>
        </w:rPr>
        <w:t xml:space="preserve"> и резервировать у Агента Объекты, интересующие потенциального Приобретателя на срок, </w:t>
      </w:r>
      <w:r w:rsidR="004F7D8C" w:rsidRPr="006A5269">
        <w:rPr>
          <w:rFonts w:ascii="Times New Roman" w:hAnsi="Times New Roman" w:cs="Times New Roman"/>
          <w:sz w:val="24"/>
          <w:szCs w:val="24"/>
        </w:rPr>
        <w:t>необходимый</w:t>
      </w:r>
      <w:r w:rsidRPr="006A5269">
        <w:rPr>
          <w:rFonts w:ascii="Times New Roman" w:hAnsi="Times New Roman" w:cs="Times New Roman"/>
          <w:sz w:val="24"/>
          <w:szCs w:val="24"/>
        </w:rPr>
        <w:t xml:space="preserve"> для подписания </w:t>
      </w:r>
      <w:r w:rsidR="004F7D8C" w:rsidRPr="006A5269">
        <w:rPr>
          <w:rFonts w:ascii="Times New Roman" w:hAnsi="Times New Roman" w:cs="Times New Roman"/>
          <w:sz w:val="24"/>
          <w:szCs w:val="24"/>
        </w:rPr>
        <w:t>Договора</w:t>
      </w:r>
      <w:r w:rsidRPr="006A5269">
        <w:rPr>
          <w:rFonts w:ascii="Times New Roman" w:hAnsi="Times New Roman" w:cs="Times New Roman"/>
          <w:sz w:val="24"/>
          <w:szCs w:val="24"/>
        </w:rPr>
        <w:t xml:space="preserve">, в соответствии с условиями </w:t>
      </w:r>
      <w:r w:rsidR="004F7D8C" w:rsidRPr="006A5269">
        <w:rPr>
          <w:rFonts w:ascii="Times New Roman" w:hAnsi="Times New Roman" w:cs="Times New Roman"/>
          <w:sz w:val="24"/>
          <w:szCs w:val="24"/>
        </w:rPr>
        <w:t>ДС</w:t>
      </w:r>
      <w:r w:rsidRPr="006A5269">
        <w:rPr>
          <w:rFonts w:ascii="Times New Roman" w:hAnsi="Times New Roman" w:cs="Times New Roman"/>
          <w:sz w:val="24"/>
          <w:szCs w:val="24"/>
        </w:rPr>
        <w:t>.</w:t>
      </w:r>
    </w:p>
    <w:p w14:paraId="7B325CFC" w14:textId="77777777" w:rsidR="004B55D3" w:rsidRPr="006A5269" w:rsidRDefault="00D7586C" w:rsidP="009E7807">
      <w:pPr>
        <w:pStyle w:val="a4"/>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2.1.9. </w:t>
      </w:r>
      <w:r w:rsidR="00960251" w:rsidRPr="006A5269">
        <w:rPr>
          <w:rFonts w:ascii="Times New Roman" w:hAnsi="Times New Roman" w:cs="Times New Roman"/>
          <w:sz w:val="24"/>
          <w:szCs w:val="24"/>
        </w:rPr>
        <w:tab/>
      </w:r>
      <w:r w:rsidRPr="006A5269">
        <w:rPr>
          <w:rFonts w:ascii="Times New Roman" w:hAnsi="Times New Roman" w:cs="Times New Roman"/>
          <w:sz w:val="24"/>
          <w:szCs w:val="24"/>
        </w:rPr>
        <w:t>За свой счет производить все расходы, необходимые для надлежащего выполнения поручения, согласно требований к Агенту от Принципала.</w:t>
      </w:r>
    </w:p>
    <w:p w14:paraId="6A82DB80" w14:textId="77777777" w:rsidR="009A5DFE" w:rsidRDefault="004B55D3" w:rsidP="009A5DFE">
      <w:pPr>
        <w:pStyle w:val="a4"/>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2.1.10.Субагент не вправе передавать, уступать любые права и обязанности, предоставляемые последнему в связи с исполнением ДС без письменного разрешения Агента.</w:t>
      </w:r>
    </w:p>
    <w:p w14:paraId="216509F6" w14:textId="27E78D30" w:rsidR="009A5DFE" w:rsidRDefault="009A5DFE" w:rsidP="009A5DFE">
      <w:pPr>
        <w:pStyle w:val="a4"/>
        <w:spacing w:after="0" w:line="276" w:lineRule="auto"/>
        <w:ind w:left="709" w:hanging="709"/>
        <w:mirrorIndents/>
        <w:jc w:val="both"/>
        <w:rPr>
          <w:rFonts w:ascii="Times New Roman" w:hAnsi="Times New Roman"/>
          <w:sz w:val="24"/>
          <w:szCs w:val="24"/>
          <w:lang w:eastAsia="ru-RU"/>
        </w:rPr>
      </w:pPr>
      <w:r>
        <w:rPr>
          <w:rFonts w:ascii="Times New Roman" w:hAnsi="Times New Roman" w:cs="Times New Roman"/>
          <w:sz w:val="24"/>
          <w:szCs w:val="24"/>
        </w:rPr>
        <w:t xml:space="preserve">2.1.11. Субагент обязуется осуществлять свою деятельность, направленную на исполнение ДС, в соответствии с действующим законодательством Российской Федерации, в том числе, при необходимости, </w:t>
      </w:r>
      <w:r w:rsidRPr="00060F86">
        <w:rPr>
          <w:rFonts w:ascii="Times New Roman" w:hAnsi="Times New Roman"/>
          <w:sz w:val="24"/>
          <w:szCs w:val="24"/>
          <w:lang w:eastAsia="ru-RU"/>
        </w:rPr>
        <w:t xml:space="preserve">в соответствии с требованиями Федерального закона от 27.07.2006 № </w:t>
      </w:r>
      <w:r>
        <w:rPr>
          <w:rFonts w:ascii="Times New Roman" w:hAnsi="Times New Roman"/>
          <w:sz w:val="24"/>
          <w:szCs w:val="24"/>
          <w:lang w:eastAsia="ru-RU"/>
        </w:rPr>
        <w:t>152-ФЗ «О персональных данных».</w:t>
      </w:r>
    </w:p>
    <w:p w14:paraId="68C000F9" w14:textId="61DF9FD5" w:rsidR="00254B89" w:rsidRDefault="00254B89" w:rsidP="009A5DFE">
      <w:pPr>
        <w:pStyle w:val="a4"/>
        <w:spacing w:after="0" w:line="276" w:lineRule="auto"/>
        <w:ind w:left="709" w:hanging="709"/>
        <w:mirrorIndents/>
        <w:jc w:val="both"/>
        <w:rPr>
          <w:rFonts w:ascii="Times New Roman" w:hAnsi="Times New Roman"/>
          <w:sz w:val="24"/>
          <w:szCs w:val="24"/>
          <w:lang w:eastAsia="ru-RU"/>
        </w:rPr>
      </w:pPr>
      <w:r>
        <w:rPr>
          <w:rFonts w:ascii="Times New Roman" w:hAnsi="Times New Roman"/>
          <w:sz w:val="24"/>
          <w:szCs w:val="24"/>
          <w:lang w:eastAsia="ru-RU"/>
        </w:rPr>
        <w:t xml:space="preserve">2.1.12. </w:t>
      </w:r>
      <w:r w:rsidRPr="006A5269">
        <w:rPr>
          <w:rFonts w:ascii="Times New Roman" w:hAnsi="Times New Roman" w:cs="Times New Roman"/>
          <w:sz w:val="24"/>
          <w:szCs w:val="24"/>
        </w:rPr>
        <w:t xml:space="preserve">В течение </w:t>
      </w:r>
      <w:r>
        <w:rPr>
          <w:rFonts w:ascii="Times New Roman" w:hAnsi="Times New Roman" w:cs="Times New Roman"/>
          <w:sz w:val="24"/>
          <w:szCs w:val="24"/>
        </w:rPr>
        <w:t>5 (Пяти)</w:t>
      </w:r>
      <w:r w:rsidRPr="006A5269">
        <w:rPr>
          <w:rFonts w:ascii="Times New Roman" w:hAnsi="Times New Roman" w:cs="Times New Roman"/>
          <w:sz w:val="24"/>
          <w:szCs w:val="24"/>
        </w:rPr>
        <w:t xml:space="preserve"> рабочих дней̆, с даты исполнения поручения </w:t>
      </w:r>
      <w:r>
        <w:rPr>
          <w:rFonts w:ascii="Times New Roman" w:hAnsi="Times New Roman" w:cs="Times New Roman"/>
          <w:sz w:val="24"/>
          <w:szCs w:val="24"/>
        </w:rPr>
        <w:t>направить Агенту</w:t>
      </w:r>
      <w:r w:rsidRPr="006A5269">
        <w:rPr>
          <w:rFonts w:ascii="Times New Roman" w:hAnsi="Times New Roman" w:cs="Times New Roman"/>
          <w:sz w:val="24"/>
          <w:szCs w:val="24"/>
        </w:rPr>
        <w:t xml:space="preserve"> акт об исполнении поручения по настоящему договору. Поручение по привлечению Приобретателей̆ к заключению Договора в отношении Объектов считается исполненным, при условии подписания Агентом с Принципалом акта об исполнении поручения по привлечению Приобретателей̆ и получения Агентом </w:t>
      </w:r>
      <w:r w:rsidRPr="006A5269">
        <w:rPr>
          <w:rFonts w:ascii="Times New Roman" w:hAnsi="Times New Roman" w:cs="Times New Roman"/>
          <w:sz w:val="24"/>
          <w:szCs w:val="24"/>
        </w:rPr>
        <w:lastRenderedPageBreak/>
        <w:t>вознаграждения от Принципала</w:t>
      </w:r>
      <w:r>
        <w:rPr>
          <w:rFonts w:ascii="Times New Roman" w:hAnsi="Times New Roman" w:cs="Times New Roman"/>
          <w:sz w:val="24"/>
          <w:szCs w:val="24"/>
        </w:rPr>
        <w:t>. А</w:t>
      </w:r>
      <w:r w:rsidRPr="006A5269">
        <w:rPr>
          <w:rFonts w:ascii="Times New Roman" w:hAnsi="Times New Roman" w:cs="Times New Roman"/>
          <w:sz w:val="24"/>
          <w:szCs w:val="24"/>
        </w:rPr>
        <w:t>кт об исполнении поручения является отчетом Субагента об исполнении поручения по настоящему договору.</w:t>
      </w:r>
    </w:p>
    <w:p w14:paraId="59C9A5B9" w14:textId="77777777" w:rsidR="009A5DFE" w:rsidRPr="009A5DFE" w:rsidRDefault="009A5DFE" w:rsidP="009A5DFE">
      <w:pPr>
        <w:pStyle w:val="a4"/>
        <w:spacing w:after="0" w:line="276" w:lineRule="auto"/>
        <w:ind w:left="709" w:hanging="709"/>
        <w:mirrorIndents/>
        <w:jc w:val="both"/>
        <w:rPr>
          <w:rFonts w:ascii="Times New Roman" w:hAnsi="Times New Roman" w:cs="Times New Roman"/>
          <w:sz w:val="24"/>
          <w:szCs w:val="24"/>
        </w:rPr>
      </w:pPr>
    </w:p>
    <w:p w14:paraId="15145908" w14:textId="77777777" w:rsidR="004B55D3" w:rsidRPr="006A5269" w:rsidRDefault="004B55D3" w:rsidP="009E7807">
      <w:pPr>
        <w:pStyle w:val="a4"/>
        <w:numPr>
          <w:ilvl w:val="1"/>
          <w:numId w:val="3"/>
        </w:numPr>
        <w:spacing w:after="0" w:line="276" w:lineRule="auto"/>
        <w:ind w:left="709" w:hanging="709"/>
        <w:mirrorIndents/>
        <w:jc w:val="both"/>
        <w:rPr>
          <w:rFonts w:ascii="Times New Roman" w:hAnsi="Times New Roman" w:cs="Times New Roman"/>
          <w:b/>
          <w:sz w:val="24"/>
          <w:szCs w:val="24"/>
        </w:rPr>
      </w:pPr>
      <w:r w:rsidRPr="006A5269">
        <w:rPr>
          <w:rFonts w:ascii="Times New Roman" w:hAnsi="Times New Roman" w:cs="Times New Roman"/>
          <w:b/>
          <w:sz w:val="24"/>
          <w:szCs w:val="24"/>
        </w:rPr>
        <w:t xml:space="preserve"> Субагент вправе:</w:t>
      </w:r>
    </w:p>
    <w:p w14:paraId="48A83E61" w14:textId="77777777" w:rsidR="004B55D3" w:rsidRPr="006A5269" w:rsidRDefault="004B55D3" w:rsidP="009E7807">
      <w:pPr>
        <w:pStyle w:val="a4"/>
        <w:numPr>
          <w:ilvl w:val="2"/>
          <w:numId w:val="3"/>
        </w:numPr>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Требовать от Агента своевременной выплаты причитающего Субагенту вознаграждения в связи с исполнением ДС.</w:t>
      </w:r>
    </w:p>
    <w:p w14:paraId="796DEB19" w14:textId="77777777" w:rsidR="004B55D3" w:rsidRPr="006A5269" w:rsidRDefault="004B55D3" w:rsidP="009E7807">
      <w:pPr>
        <w:pStyle w:val="a4"/>
        <w:numPr>
          <w:ilvl w:val="2"/>
          <w:numId w:val="3"/>
        </w:numPr>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Отказаться от дальнейшего исполнения ДС, направив Агенту уведомление не менее чем за 30 (Тридцать) календарных дней до предполагаемой даты отказа от дальнейшего исполнения ДС.</w:t>
      </w:r>
    </w:p>
    <w:p w14:paraId="08E11273" w14:textId="77777777" w:rsidR="004B55D3" w:rsidRPr="006A5269" w:rsidRDefault="004B55D3" w:rsidP="009E7807">
      <w:pPr>
        <w:spacing w:after="0" w:line="276" w:lineRule="auto"/>
        <w:ind w:left="709" w:hanging="709"/>
        <w:mirrorIndents/>
        <w:jc w:val="both"/>
        <w:rPr>
          <w:rFonts w:ascii="Times New Roman" w:hAnsi="Times New Roman" w:cs="Times New Roman"/>
          <w:b/>
          <w:sz w:val="24"/>
          <w:szCs w:val="24"/>
        </w:rPr>
      </w:pPr>
    </w:p>
    <w:p w14:paraId="3D8D7CB3" w14:textId="77777777" w:rsidR="00D7586C" w:rsidRPr="006A5269" w:rsidRDefault="00D7586C" w:rsidP="009E7807">
      <w:pPr>
        <w:pStyle w:val="a4"/>
        <w:numPr>
          <w:ilvl w:val="1"/>
          <w:numId w:val="3"/>
        </w:numPr>
        <w:spacing w:after="0" w:line="276" w:lineRule="auto"/>
        <w:ind w:left="709" w:hanging="709"/>
        <w:mirrorIndents/>
        <w:jc w:val="both"/>
        <w:rPr>
          <w:rFonts w:ascii="Times New Roman" w:hAnsi="Times New Roman" w:cs="Times New Roman"/>
          <w:b/>
          <w:sz w:val="24"/>
          <w:szCs w:val="24"/>
        </w:rPr>
      </w:pPr>
      <w:r w:rsidRPr="006A5269">
        <w:rPr>
          <w:rFonts w:ascii="Times New Roman" w:hAnsi="Times New Roman" w:cs="Times New Roman"/>
          <w:b/>
          <w:sz w:val="24"/>
          <w:szCs w:val="24"/>
        </w:rPr>
        <w:t>Агент обязуется:</w:t>
      </w:r>
    </w:p>
    <w:p w14:paraId="77F5BE55" w14:textId="1BB17C69" w:rsidR="00D7586C" w:rsidRPr="006A5269" w:rsidRDefault="004B55D3" w:rsidP="009E7807">
      <w:pPr>
        <w:pStyle w:val="a4"/>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2.3</w:t>
      </w:r>
      <w:r w:rsidR="00D7586C" w:rsidRPr="006A5269">
        <w:rPr>
          <w:rFonts w:ascii="Times New Roman" w:hAnsi="Times New Roman" w:cs="Times New Roman"/>
          <w:sz w:val="24"/>
          <w:szCs w:val="24"/>
        </w:rPr>
        <w:t>.1. Предоставить Субагенту всю необходимую документацию и информацию от Принципала, подтверждающую правомерность создания Объект</w:t>
      </w:r>
      <w:r w:rsidR="004F7D8C" w:rsidRPr="006A5269">
        <w:rPr>
          <w:rFonts w:ascii="Times New Roman" w:hAnsi="Times New Roman" w:cs="Times New Roman"/>
          <w:sz w:val="24"/>
          <w:szCs w:val="24"/>
        </w:rPr>
        <w:t>а,</w:t>
      </w:r>
      <w:r w:rsidR="00D7586C" w:rsidRPr="006A5269">
        <w:rPr>
          <w:rFonts w:ascii="Times New Roman" w:hAnsi="Times New Roman" w:cs="Times New Roman"/>
          <w:sz w:val="24"/>
          <w:szCs w:val="24"/>
        </w:rPr>
        <w:t xml:space="preserve"> право Принципала на привлечение </w:t>
      </w:r>
      <w:r w:rsidR="004F7D8C" w:rsidRPr="006A5269">
        <w:rPr>
          <w:rFonts w:ascii="Times New Roman" w:hAnsi="Times New Roman" w:cs="Times New Roman"/>
          <w:sz w:val="24"/>
          <w:szCs w:val="24"/>
        </w:rPr>
        <w:t>Приобретателей</w:t>
      </w:r>
      <w:r w:rsidR="00D7586C" w:rsidRPr="006A5269">
        <w:rPr>
          <w:rFonts w:ascii="Times New Roman" w:hAnsi="Times New Roman" w:cs="Times New Roman"/>
          <w:sz w:val="24"/>
          <w:szCs w:val="24"/>
        </w:rPr>
        <w:t>̆ к инвестир</w:t>
      </w:r>
      <w:r w:rsidR="004F7D8C" w:rsidRPr="006A5269">
        <w:rPr>
          <w:rFonts w:ascii="Times New Roman" w:hAnsi="Times New Roman" w:cs="Times New Roman"/>
          <w:sz w:val="24"/>
          <w:szCs w:val="24"/>
        </w:rPr>
        <w:t>ованию строительства Объекта</w:t>
      </w:r>
      <w:r w:rsidR="00254B89">
        <w:rPr>
          <w:rFonts w:ascii="Times New Roman" w:hAnsi="Times New Roman" w:cs="Times New Roman"/>
          <w:sz w:val="24"/>
          <w:szCs w:val="24"/>
        </w:rPr>
        <w:t>, по запросу Субагента.</w:t>
      </w:r>
    </w:p>
    <w:p w14:paraId="2993C4E2" w14:textId="02FE7900" w:rsidR="00D7586C" w:rsidRPr="006A5269" w:rsidRDefault="004B55D3" w:rsidP="009E7807">
      <w:pPr>
        <w:pStyle w:val="a4"/>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2.3</w:t>
      </w:r>
      <w:r w:rsidR="00D7586C" w:rsidRPr="006A5269">
        <w:rPr>
          <w:rFonts w:ascii="Times New Roman" w:hAnsi="Times New Roman" w:cs="Times New Roman"/>
          <w:sz w:val="24"/>
          <w:szCs w:val="24"/>
        </w:rPr>
        <w:t xml:space="preserve">.2. </w:t>
      </w:r>
      <w:r w:rsidR="00960251" w:rsidRPr="006A5269">
        <w:rPr>
          <w:rFonts w:ascii="Times New Roman" w:hAnsi="Times New Roman" w:cs="Times New Roman"/>
          <w:sz w:val="24"/>
          <w:szCs w:val="24"/>
        </w:rPr>
        <w:tab/>
      </w:r>
      <w:r w:rsidR="004F7D8C" w:rsidRPr="006A5269">
        <w:rPr>
          <w:rFonts w:ascii="Times New Roman" w:hAnsi="Times New Roman" w:cs="Times New Roman"/>
          <w:sz w:val="24"/>
          <w:szCs w:val="24"/>
        </w:rPr>
        <w:t xml:space="preserve">Своевременно, </w:t>
      </w:r>
      <w:r w:rsidR="00254B89">
        <w:rPr>
          <w:rFonts w:ascii="Times New Roman" w:hAnsi="Times New Roman" w:cs="Times New Roman"/>
          <w:sz w:val="24"/>
          <w:szCs w:val="24"/>
        </w:rPr>
        <w:t xml:space="preserve">по запросу Субагента, </w:t>
      </w:r>
      <w:r w:rsidR="004F7D8C" w:rsidRPr="006A5269">
        <w:rPr>
          <w:rFonts w:ascii="Times New Roman" w:hAnsi="Times New Roman" w:cs="Times New Roman"/>
          <w:sz w:val="24"/>
          <w:szCs w:val="24"/>
        </w:rPr>
        <w:t xml:space="preserve">в срок, не превышающий </w:t>
      </w:r>
      <w:r w:rsidR="0000314E">
        <w:rPr>
          <w:rFonts w:ascii="Times New Roman" w:hAnsi="Times New Roman" w:cs="Times New Roman"/>
          <w:sz w:val="24"/>
          <w:szCs w:val="24"/>
        </w:rPr>
        <w:t>5 (Пяти)</w:t>
      </w:r>
      <w:r w:rsidR="004F7D8C" w:rsidRPr="006A5269">
        <w:rPr>
          <w:rFonts w:ascii="Times New Roman" w:hAnsi="Times New Roman" w:cs="Times New Roman"/>
          <w:sz w:val="24"/>
          <w:szCs w:val="24"/>
        </w:rPr>
        <w:t xml:space="preserve"> рабочих дней,</w:t>
      </w:r>
      <w:r w:rsidR="00D7586C" w:rsidRPr="006A5269">
        <w:rPr>
          <w:rFonts w:ascii="Times New Roman" w:hAnsi="Times New Roman" w:cs="Times New Roman"/>
          <w:sz w:val="24"/>
          <w:szCs w:val="24"/>
        </w:rPr>
        <w:t xml:space="preserve"> предоставлять Субагенту достоверную информацию о наличии </w:t>
      </w:r>
      <w:r w:rsidR="004F7D8C" w:rsidRPr="006A5269">
        <w:rPr>
          <w:rFonts w:ascii="Times New Roman" w:hAnsi="Times New Roman" w:cs="Times New Roman"/>
          <w:sz w:val="24"/>
          <w:szCs w:val="24"/>
        </w:rPr>
        <w:t>Объектов</w:t>
      </w:r>
      <w:r w:rsidR="00D7586C" w:rsidRPr="006A5269">
        <w:rPr>
          <w:rFonts w:ascii="Times New Roman" w:hAnsi="Times New Roman" w:cs="Times New Roman"/>
          <w:sz w:val="24"/>
          <w:szCs w:val="24"/>
        </w:rPr>
        <w:t xml:space="preserve">, не обремененных правами третьих лиц, об изменениях </w:t>
      </w:r>
      <w:r w:rsidR="004F7D8C" w:rsidRPr="006A5269">
        <w:rPr>
          <w:rFonts w:ascii="Times New Roman" w:hAnsi="Times New Roman" w:cs="Times New Roman"/>
          <w:sz w:val="24"/>
          <w:szCs w:val="24"/>
        </w:rPr>
        <w:t>разрешительной</w:t>
      </w:r>
      <w:r w:rsidR="00D7586C" w:rsidRPr="006A5269">
        <w:rPr>
          <w:rFonts w:ascii="Times New Roman" w:hAnsi="Times New Roman" w:cs="Times New Roman"/>
          <w:sz w:val="24"/>
          <w:szCs w:val="24"/>
        </w:rPr>
        <w:t xml:space="preserve">̆ документации на строительство </w:t>
      </w:r>
      <w:r w:rsidR="004F7D8C" w:rsidRPr="006A5269">
        <w:rPr>
          <w:rFonts w:ascii="Times New Roman" w:hAnsi="Times New Roman" w:cs="Times New Roman"/>
          <w:sz w:val="24"/>
          <w:szCs w:val="24"/>
        </w:rPr>
        <w:t>Объектов,</w:t>
      </w:r>
      <w:r w:rsidR="00D7586C" w:rsidRPr="006A5269">
        <w:rPr>
          <w:rFonts w:ascii="Times New Roman" w:hAnsi="Times New Roman" w:cs="Times New Roman"/>
          <w:sz w:val="24"/>
          <w:szCs w:val="24"/>
        </w:rPr>
        <w:t xml:space="preserve"> а также предоставлять достоверную информацию о ходе строительства </w:t>
      </w:r>
      <w:r w:rsidR="004F7D8C" w:rsidRPr="006A5269">
        <w:rPr>
          <w:rFonts w:ascii="Times New Roman" w:hAnsi="Times New Roman" w:cs="Times New Roman"/>
          <w:sz w:val="24"/>
          <w:szCs w:val="24"/>
        </w:rPr>
        <w:t>Объектов,</w:t>
      </w:r>
      <w:r w:rsidR="00D7586C" w:rsidRPr="006A5269">
        <w:rPr>
          <w:rFonts w:ascii="Times New Roman" w:hAnsi="Times New Roman" w:cs="Times New Roman"/>
          <w:sz w:val="24"/>
          <w:szCs w:val="24"/>
        </w:rPr>
        <w:t xml:space="preserve"> сроках его сдачи, условиях Договора.</w:t>
      </w:r>
    </w:p>
    <w:p w14:paraId="24F4CB46" w14:textId="77777777" w:rsidR="00D7586C" w:rsidRPr="006A5269" w:rsidRDefault="004B55D3" w:rsidP="009E7807">
      <w:pPr>
        <w:pStyle w:val="a4"/>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2.3</w:t>
      </w:r>
      <w:r w:rsidR="00D7586C" w:rsidRPr="006A5269">
        <w:rPr>
          <w:rFonts w:ascii="Times New Roman" w:hAnsi="Times New Roman" w:cs="Times New Roman"/>
          <w:sz w:val="24"/>
          <w:szCs w:val="24"/>
        </w:rPr>
        <w:t>.3. Обеспечи</w:t>
      </w:r>
      <w:r w:rsidR="00960251" w:rsidRPr="006A5269">
        <w:rPr>
          <w:rFonts w:ascii="Times New Roman" w:hAnsi="Times New Roman" w:cs="Times New Roman"/>
          <w:sz w:val="24"/>
          <w:szCs w:val="24"/>
        </w:rPr>
        <w:t xml:space="preserve">ть возможность просмотра </w:t>
      </w:r>
      <w:r w:rsidR="004F7D8C" w:rsidRPr="006A5269">
        <w:rPr>
          <w:rFonts w:ascii="Times New Roman" w:hAnsi="Times New Roman" w:cs="Times New Roman"/>
          <w:sz w:val="24"/>
          <w:szCs w:val="24"/>
        </w:rPr>
        <w:t>Объектов</w:t>
      </w:r>
      <w:r w:rsidR="00D7586C" w:rsidRPr="006A5269">
        <w:rPr>
          <w:rFonts w:ascii="Times New Roman" w:hAnsi="Times New Roman" w:cs="Times New Roman"/>
          <w:sz w:val="24"/>
          <w:szCs w:val="24"/>
        </w:rPr>
        <w:t xml:space="preserve"> представителю Субагента с потенциальными Приобретателями.</w:t>
      </w:r>
    </w:p>
    <w:p w14:paraId="1A3561C5" w14:textId="54FF7F35" w:rsidR="00D7586C" w:rsidRPr="00254B89" w:rsidRDefault="004B55D3" w:rsidP="00254B89">
      <w:pPr>
        <w:pStyle w:val="a4"/>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2.3</w:t>
      </w:r>
      <w:r w:rsidR="00D7586C" w:rsidRPr="006A5269">
        <w:rPr>
          <w:rFonts w:ascii="Times New Roman" w:hAnsi="Times New Roman" w:cs="Times New Roman"/>
          <w:sz w:val="24"/>
          <w:szCs w:val="24"/>
        </w:rPr>
        <w:t xml:space="preserve">.4. </w:t>
      </w:r>
      <w:r w:rsidR="00960251" w:rsidRPr="006A5269">
        <w:rPr>
          <w:rFonts w:ascii="Times New Roman" w:hAnsi="Times New Roman" w:cs="Times New Roman"/>
          <w:sz w:val="24"/>
          <w:szCs w:val="24"/>
        </w:rPr>
        <w:tab/>
      </w:r>
      <w:r w:rsidR="00D7586C" w:rsidRPr="006A5269">
        <w:rPr>
          <w:rFonts w:ascii="Times New Roman" w:hAnsi="Times New Roman" w:cs="Times New Roman"/>
          <w:sz w:val="24"/>
          <w:szCs w:val="24"/>
        </w:rPr>
        <w:t>Своевременно выплачивать Субагенту вознаграждение.</w:t>
      </w:r>
    </w:p>
    <w:p w14:paraId="0CF486E8" w14:textId="77777777" w:rsidR="00E94A9F" w:rsidRPr="006A5269" w:rsidRDefault="00E94A9F" w:rsidP="009E7807">
      <w:pPr>
        <w:pStyle w:val="a4"/>
        <w:spacing w:after="0" w:line="276" w:lineRule="auto"/>
        <w:ind w:left="709" w:hanging="709"/>
        <w:mirrorIndents/>
        <w:jc w:val="both"/>
        <w:rPr>
          <w:rFonts w:ascii="Times New Roman" w:hAnsi="Times New Roman" w:cs="Times New Roman"/>
          <w:sz w:val="24"/>
          <w:szCs w:val="24"/>
        </w:rPr>
      </w:pPr>
    </w:p>
    <w:p w14:paraId="1BE81892" w14:textId="77777777" w:rsidR="00D7586C" w:rsidRPr="006A5269" w:rsidRDefault="00E94A9F" w:rsidP="009E7807">
      <w:pPr>
        <w:pStyle w:val="a4"/>
        <w:numPr>
          <w:ilvl w:val="1"/>
          <w:numId w:val="3"/>
        </w:numPr>
        <w:spacing w:after="0" w:line="276" w:lineRule="auto"/>
        <w:ind w:left="709" w:hanging="709"/>
        <w:mirrorIndents/>
        <w:rPr>
          <w:rFonts w:ascii="Times New Roman" w:hAnsi="Times New Roman" w:cs="Times New Roman"/>
          <w:b/>
          <w:sz w:val="24"/>
          <w:szCs w:val="24"/>
        </w:rPr>
      </w:pPr>
      <w:r w:rsidRPr="006A5269">
        <w:rPr>
          <w:rFonts w:ascii="Times New Roman" w:hAnsi="Times New Roman" w:cs="Times New Roman"/>
          <w:b/>
          <w:sz w:val="24"/>
          <w:szCs w:val="24"/>
        </w:rPr>
        <w:t>Агент вправе:</w:t>
      </w:r>
    </w:p>
    <w:p w14:paraId="32036BE9" w14:textId="77777777" w:rsidR="003275A5" w:rsidRPr="006A5269" w:rsidRDefault="00E94A9F" w:rsidP="009E7807">
      <w:pPr>
        <w:pStyle w:val="a4"/>
        <w:numPr>
          <w:ilvl w:val="2"/>
          <w:numId w:val="3"/>
        </w:numPr>
        <w:spacing w:after="0" w:line="276" w:lineRule="auto"/>
        <w:ind w:left="709" w:hanging="709"/>
        <w:mirrorIndents/>
        <w:jc w:val="both"/>
        <w:rPr>
          <w:rFonts w:ascii="Times New Roman" w:hAnsi="Times New Roman" w:cs="Times New Roman"/>
          <w:b/>
          <w:sz w:val="24"/>
          <w:szCs w:val="24"/>
        </w:rPr>
      </w:pPr>
      <w:r w:rsidRPr="006A5269">
        <w:rPr>
          <w:rFonts w:ascii="Times New Roman" w:hAnsi="Times New Roman" w:cs="Times New Roman"/>
          <w:sz w:val="24"/>
          <w:szCs w:val="24"/>
        </w:rPr>
        <w:t xml:space="preserve">Приостанавливать выплату вознаграждения Субагенту, в случае </w:t>
      </w:r>
      <w:r w:rsidR="003275A5" w:rsidRPr="006A5269">
        <w:rPr>
          <w:rFonts w:ascii="Times New Roman" w:hAnsi="Times New Roman" w:cs="Times New Roman"/>
          <w:sz w:val="24"/>
          <w:szCs w:val="24"/>
        </w:rPr>
        <w:t>установления Принципалом фактов обслуживания Субагентом Приобретателей, направленных Субагенту сотрудниками Принципала, в следствие чего Принципал отказался выплатить вознаграждение Агенту за привлечение соответствующих Приобретателей.</w:t>
      </w:r>
    </w:p>
    <w:p w14:paraId="484F9F70" w14:textId="539C9CEF" w:rsidR="003275A5" w:rsidRPr="006A5269" w:rsidRDefault="009E7807" w:rsidP="009E7807">
      <w:pPr>
        <w:pStyle w:val="a4"/>
        <w:spacing w:after="0" w:line="276" w:lineRule="auto"/>
        <w:ind w:left="709" w:hanging="709"/>
        <w:mirrorIndents/>
        <w:jc w:val="both"/>
        <w:rPr>
          <w:rFonts w:ascii="Times New Roman" w:hAnsi="Times New Roman" w:cs="Times New Roman"/>
          <w:sz w:val="24"/>
          <w:szCs w:val="24"/>
        </w:rPr>
      </w:pPr>
      <w:r>
        <w:rPr>
          <w:rFonts w:ascii="Times New Roman" w:hAnsi="Times New Roman" w:cs="Times New Roman"/>
          <w:sz w:val="24"/>
          <w:szCs w:val="24"/>
        </w:rPr>
        <w:t xml:space="preserve">            </w:t>
      </w:r>
      <w:r w:rsidR="003275A5" w:rsidRPr="006A5269">
        <w:rPr>
          <w:rFonts w:ascii="Times New Roman" w:hAnsi="Times New Roman" w:cs="Times New Roman"/>
          <w:sz w:val="24"/>
          <w:szCs w:val="24"/>
        </w:rPr>
        <w:t>В случаях, когда Принципалом и (или) Агентом будет подтверждено, что Субагенту, сотруднику Субагента было известно о том, что соответствующие Приобретатели были направлены Субагенту сотрудниками Принципала, то Агент вправе отказать Субагенту в выплате причитающего ему вознаграждения.</w:t>
      </w:r>
    </w:p>
    <w:p w14:paraId="31A464B4" w14:textId="77777777" w:rsidR="00A82D02" w:rsidRPr="006A5269" w:rsidRDefault="003275A5" w:rsidP="009E7807">
      <w:pPr>
        <w:pStyle w:val="a4"/>
        <w:numPr>
          <w:ilvl w:val="2"/>
          <w:numId w:val="3"/>
        </w:numPr>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Отказаться от дальнейшего исполнения ДС, направив Субагенту уведомление не менее чем за 30 (Тридцать) календарных дней до предполагаемой даты отказа от дальнейшего исполнения ДС.</w:t>
      </w:r>
    </w:p>
    <w:p w14:paraId="0B2E4AA6" w14:textId="77777777" w:rsidR="009E7807" w:rsidRDefault="00A82D02" w:rsidP="009E7807">
      <w:pPr>
        <w:pStyle w:val="a4"/>
        <w:numPr>
          <w:ilvl w:val="2"/>
          <w:numId w:val="3"/>
        </w:numPr>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Агент вправе давать Субагенту указания, связанные с исполнением последним обязательств по ДС.</w:t>
      </w:r>
    </w:p>
    <w:p w14:paraId="397A3704" w14:textId="17831DD5" w:rsidR="00E94A9F" w:rsidRPr="009E7807" w:rsidRDefault="00A82D02" w:rsidP="009E7807">
      <w:pPr>
        <w:pStyle w:val="a4"/>
        <w:numPr>
          <w:ilvl w:val="2"/>
          <w:numId w:val="3"/>
        </w:numPr>
        <w:spacing w:after="0" w:line="276" w:lineRule="auto"/>
        <w:ind w:left="709" w:hanging="709"/>
        <w:mirrorIndents/>
        <w:jc w:val="both"/>
        <w:rPr>
          <w:rFonts w:ascii="Times New Roman" w:hAnsi="Times New Roman" w:cs="Times New Roman"/>
          <w:sz w:val="24"/>
          <w:szCs w:val="24"/>
        </w:rPr>
      </w:pPr>
      <w:r w:rsidRPr="009E7807">
        <w:rPr>
          <w:rFonts w:ascii="Times New Roman" w:hAnsi="Times New Roman" w:cs="Times New Roman"/>
          <w:sz w:val="24"/>
          <w:szCs w:val="24"/>
        </w:rPr>
        <w:t xml:space="preserve">Указания Агента являются обязательными для Субагента. Указание вступает в силу с даты его издания, которым является дата направления указания по электронной почте Субагенту, если иной срок не будет обозначен в указании. Указания направляются </w:t>
      </w:r>
      <w:r w:rsidR="006F6E70" w:rsidRPr="009E7807">
        <w:rPr>
          <w:rFonts w:ascii="Times New Roman" w:hAnsi="Times New Roman" w:cs="Times New Roman"/>
          <w:sz w:val="24"/>
          <w:szCs w:val="24"/>
        </w:rPr>
        <w:t>Агентом</w:t>
      </w:r>
      <w:r w:rsidRPr="009E7807">
        <w:rPr>
          <w:rFonts w:ascii="Times New Roman" w:hAnsi="Times New Roman" w:cs="Times New Roman"/>
          <w:sz w:val="24"/>
          <w:szCs w:val="24"/>
        </w:rPr>
        <w:t xml:space="preserve"> на электронную почту Субагента. Если в указании не предусмотрен срок его действия, считается, что такое Указание действует бессрочно до момента прекращения действия Договора. Указание,</w:t>
      </w:r>
      <w:r w:rsidR="009E7807" w:rsidRPr="009E7807">
        <w:rPr>
          <w:rFonts w:ascii="Times New Roman" w:hAnsi="Times New Roman" w:cs="Times New Roman"/>
          <w:sz w:val="24"/>
          <w:szCs w:val="24"/>
        </w:rPr>
        <w:t xml:space="preserve"> </w:t>
      </w:r>
      <w:r w:rsidRPr="009E7807">
        <w:rPr>
          <w:rFonts w:ascii="Times New Roman" w:hAnsi="Times New Roman" w:cs="Times New Roman"/>
          <w:sz w:val="24"/>
          <w:szCs w:val="24"/>
        </w:rPr>
        <w:t xml:space="preserve">которое дано в отношении однократно совершаемого поведения Субагента, применяется к любой </w:t>
      </w:r>
      <w:r w:rsidRPr="009E7807">
        <w:rPr>
          <w:rFonts w:ascii="Times New Roman" w:hAnsi="Times New Roman" w:cs="Times New Roman"/>
          <w:sz w:val="24"/>
          <w:szCs w:val="24"/>
        </w:rPr>
        <w:lastRenderedPageBreak/>
        <w:t xml:space="preserve">соответствующей ситуации, возникшей, начиная с даты издания такого указания, если иное не определено в указании. </w:t>
      </w:r>
    </w:p>
    <w:p w14:paraId="209D60BB" w14:textId="77777777" w:rsidR="00E94A9F" w:rsidRPr="006A5269" w:rsidRDefault="00E94A9F" w:rsidP="009E7807">
      <w:pPr>
        <w:spacing w:after="0" w:line="276" w:lineRule="auto"/>
        <w:ind w:left="709" w:hanging="709"/>
        <w:mirrorIndents/>
        <w:rPr>
          <w:rFonts w:ascii="Times New Roman" w:hAnsi="Times New Roman" w:cs="Times New Roman"/>
          <w:b/>
          <w:sz w:val="24"/>
          <w:szCs w:val="24"/>
        </w:rPr>
      </w:pPr>
    </w:p>
    <w:p w14:paraId="5094BC53" w14:textId="77777777" w:rsidR="00D7586C" w:rsidRPr="006A5269" w:rsidRDefault="00D7586C" w:rsidP="009E7807">
      <w:pPr>
        <w:pStyle w:val="a4"/>
        <w:numPr>
          <w:ilvl w:val="0"/>
          <w:numId w:val="3"/>
        </w:numPr>
        <w:spacing w:after="0" w:line="276" w:lineRule="auto"/>
        <w:ind w:left="709" w:hanging="709"/>
        <w:mirrorIndents/>
        <w:jc w:val="center"/>
        <w:rPr>
          <w:rFonts w:ascii="Times New Roman" w:hAnsi="Times New Roman" w:cs="Times New Roman"/>
          <w:b/>
          <w:sz w:val="24"/>
          <w:szCs w:val="24"/>
        </w:rPr>
      </w:pPr>
      <w:r w:rsidRPr="006A5269">
        <w:rPr>
          <w:rFonts w:ascii="Times New Roman" w:hAnsi="Times New Roman" w:cs="Times New Roman"/>
          <w:b/>
          <w:sz w:val="24"/>
          <w:szCs w:val="24"/>
        </w:rPr>
        <w:t>Порядок расчетов</w:t>
      </w:r>
    </w:p>
    <w:p w14:paraId="7509A68C" w14:textId="77777777" w:rsidR="004F7D8C" w:rsidRPr="006A5269" w:rsidRDefault="004F7D8C" w:rsidP="009E7807">
      <w:pPr>
        <w:pStyle w:val="a4"/>
        <w:spacing w:after="0" w:line="276" w:lineRule="auto"/>
        <w:ind w:left="709" w:hanging="709"/>
        <w:mirrorIndents/>
        <w:rPr>
          <w:rFonts w:ascii="Times New Roman" w:hAnsi="Times New Roman" w:cs="Times New Roman"/>
          <w:b/>
          <w:sz w:val="24"/>
          <w:szCs w:val="24"/>
        </w:rPr>
      </w:pPr>
    </w:p>
    <w:p w14:paraId="0E47465E" w14:textId="32CCAFA9" w:rsidR="004F7D8C" w:rsidRPr="006A5269" w:rsidRDefault="00D7586C" w:rsidP="009E7807">
      <w:pPr>
        <w:pStyle w:val="a4"/>
        <w:numPr>
          <w:ilvl w:val="1"/>
          <w:numId w:val="3"/>
        </w:numPr>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Размер </w:t>
      </w:r>
      <w:r w:rsidR="00245ACB" w:rsidRPr="006A5269">
        <w:rPr>
          <w:rFonts w:ascii="Times New Roman" w:hAnsi="Times New Roman" w:cs="Times New Roman"/>
          <w:sz w:val="24"/>
          <w:szCs w:val="24"/>
        </w:rPr>
        <w:t>вознаграждения определяется</w:t>
      </w:r>
      <w:r w:rsidRPr="006A5269">
        <w:rPr>
          <w:rFonts w:ascii="Times New Roman" w:hAnsi="Times New Roman" w:cs="Times New Roman"/>
          <w:sz w:val="24"/>
          <w:szCs w:val="24"/>
        </w:rPr>
        <w:t xml:space="preserve"> в </w:t>
      </w:r>
      <w:r w:rsidR="00960251" w:rsidRPr="006A5269">
        <w:rPr>
          <w:rFonts w:ascii="Times New Roman" w:hAnsi="Times New Roman" w:cs="Times New Roman"/>
          <w:sz w:val="24"/>
          <w:szCs w:val="24"/>
        </w:rPr>
        <w:t>а</w:t>
      </w:r>
      <w:r w:rsidR="00254B89">
        <w:rPr>
          <w:rFonts w:ascii="Times New Roman" w:hAnsi="Times New Roman" w:cs="Times New Roman"/>
          <w:sz w:val="24"/>
          <w:szCs w:val="24"/>
        </w:rPr>
        <w:t>кте об исполнении поручения, либо на Сайте.</w:t>
      </w:r>
    </w:p>
    <w:p w14:paraId="5F634137" w14:textId="77777777" w:rsidR="004F7D8C" w:rsidRPr="006A5269" w:rsidRDefault="00D7586C" w:rsidP="009E7807">
      <w:pPr>
        <w:pStyle w:val="a4"/>
        <w:numPr>
          <w:ilvl w:val="1"/>
          <w:numId w:val="3"/>
        </w:numPr>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Выплата вознаграждения Субагенту производится Агентом на основании </w:t>
      </w:r>
      <w:r w:rsidR="00245ACB" w:rsidRPr="006A5269">
        <w:rPr>
          <w:rFonts w:ascii="Times New Roman" w:hAnsi="Times New Roman" w:cs="Times New Roman"/>
          <w:sz w:val="24"/>
          <w:szCs w:val="24"/>
        </w:rPr>
        <w:t xml:space="preserve">акта об исполнении поручения в ходе исполнения обязательств по Договору </w:t>
      </w:r>
      <w:proofErr w:type="spellStart"/>
      <w:r w:rsidR="00245ACB" w:rsidRPr="006A5269">
        <w:rPr>
          <w:rFonts w:ascii="Times New Roman" w:hAnsi="Times New Roman" w:cs="Times New Roman"/>
          <w:sz w:val="24"/>
          <w:szCs w:val="24"/>
        </w:rPr>
        <w:t>субагентирования</w:t>
      </w:r>
      <w:proofErr w:type="spellEnd"/>
      <w:r w:rsidR="00245ACB" w:rsidRPr="006A5269">
        <w:rPr>
          <w:rFonts w:ascii="Times New Roman" w:hAnsi="Times New Roman" w:cs="Times New Roman"/>
          <w:sz w:val="24"/>
          <w:szCs w:val="24"/>
        </w:rPr>
        <w:t xml:space="preserve"> </w:t>
      </w:r>
      <w:r w:rsidRPr="006A5269">
        <w:rPr>
          <w:rFonts w:ascii="Times New Roman" w:hAnsi="Times New Roman" w:cs="Times New Roman"/>
          <w:sz w:val="24"/>
          <w:szCs w:val="24"/>
        </w:rPr>
        <w:t xml:space="preserve">путем перечисления денежных средств на </w:t>
      </w:r>
      <w:r w:rsidR="00245ACB" w:rsidRPr="006A5269">
        <w:rPr>
          <w:rFonts w:ascii="Times New Roman" w:hAnsi="Times New Roman" w:cs="Times New Roman"/>
          <w:sz w:val="24"/>
          <w:szCs w:val="24"/>
        </w:rPr>
        <w:t>расчётный</w:t>
      </w:r>
      <w:r w:rsidRPr="006A5269">
        <w:rPr>
          <w:rFonts w:ascii="Times New Roman" w:hAnsi="Times New Roman" w:cs="Times New Roman"/>
          <w:sz w:val="24"/>
          <w:szCs w:val="24"/>
        </w:rPr>
        <w:t xml:space="preserve">̆ счет Субагента в течение 3 </w:t>
      </w:r>
      <w:r w:rsidR="00245ACB" w:rsidRPr="006A5269">
        <w:rPr>
          <w:rFonts w:ascii="Times New Roman" w:hAnsi="Times New Roman" w:cs="Times New Roman"/>
          <w:sz w:val="24"/>
          <w:szCs w:val="24"/>
        </w:rPr>
        <w:t xml:space="preserve">(Трех) </w:t>
      </w:r>
      <w:r w:rsidRPr="006A5269">
        <w:rPr>
          <w:rFonts w:ascii="Times New Roman" w:hAnsi="Times New Roman" w:cs="Times New Roman"/>
          <w:sz w:val="24"/>
          <w:szCs w:val="24"/>
        </w:rPr>
        <w:t xml:space="preserve">рабочих </w:t>
      </w:r>
      <w:r w:rsidR="00245ACB" w:rsidRPr="006A5269">
        <w:rPr>
          <w:rFonts w:ascii="Times New Roman" w:hAnsi="Times New Roman" w:cs="Times New Roman"/>
          <w:sz w:val="24"/>
          <w:szCs w:val="24"/>
        </w:rPr>
        <w:t>дней</w:t>
      </w:r>
      <w:r w:rsidRPr="006A5269">
        <w:rPr>
          <w:rFonts w:ascii="Times New Roman" w:hAnsi="Times New Roman" w:cs="Times New Roman"/>
          <w:sz w:val="24"/>
          <w:szCs w:val="24"/>
        </w:rPr>
        <w:t>̆ с момента подписания акта об исполнении поручения, но не ранее перечисления вознаграждения Принципалом Агенту.</w:t>
      </w:r>
    </w:p>
    <w:p w14:paraId="7DC9B63D" w14:textId="77777777" w:rsidR="004F7D8C" w:rsidRPr="006A5269" w:rsidRDefault="00D7586C" w:rsidP="009E7807">
      <w:pPr>
        <w:pStyle w:val="a4"/>
        <w:numPr>
          <w:ilvl w:val="1"/>
          <w:numId w:val="3"/>
        </w:numPr>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Агент не несет ответственности за получение денежных средств от Принципала по договорам, которые были проведены на площадках Принципала без сопровождения представителя Агента.</w:t>
      </w:r>
    </w:p>
    <w:p w14:paraId="3E614B81" w14:textId="77777777" w:rsidR="004F7D8C" w:rsidRPr="006A5269" w:rsidRDefault="00D7586C" w:rsidP="009E7807">
      <w:pPr>
        <w:pStyle w:val="a4"/>
        <w:numPr>
          <w:ilvl w:val="1"/>
          <w:numId w:val="3"/>
        </w:numPr>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В случае привлечения менеджеров Агента для выполнения Субагентом </w:t>
      </w:r>
      <w:r w:rsidR="00245ACB" w:rsidRPr="006A5269">
        <w:rPr>
          <w:rFonts w:ascii="Times New Roman" w:hAnsi="Times New Roman" w:cs="Times New Roman"/>
          <w:sz w:val="24"/>
          <w:szCs w:val="24"/>
        </w:rPr>
        <w:t>действии</w:t>
      </w:r>
      <w:r w:rsidRPr="006A5269">
        <w:rPr>
          <w:rFonts w:ascii="Times New Roman" w:hAnsi="Times New Roman" w:cs="Times New Roman"/>
          <w:sz w:val="24"/>
          <w:szCs w:val="24"/>
        </w:rPr>
        <w:t>̆ по работе с Приобретателям, вознаграждение Субагента может быть уменьшено в два раза по усмотрению Агента.</w:t>
      </w:r>
    </w:p>
    <w:p w14:paraId="359A6BC1" w14:textId="77777777" w:rsidR="004F7D8C" w:rsidRPr="006A5269" w:rsidRDefault="00D7586C" w:rsidP="009E7807">
      <w:pPr>
        <w:pStyle w:val="a4"/>
        <w:numPr>
          <w:ilvl w:val="1"/>
          <w:numId w:val="3"/>
        </w:numPr>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Расходы Субагента, вызванные надлежащим исполнением обязательств по настоящему договору, включены в стоимость вознаграждения Субагента и дополнительному возмещению не подлежат.</w:t>
      </w:r>
    </w:p>
    <w:p w14:paraId="1937D20C" w14:textId="2AC70008" w:rsidR="004F7D8C" w:rsidRPr="009E7807" w:rsidRDefault="004F7D8C" w:rsidP="009E7807">
      <w:pPr>
        <w:pStyle w:val="a4"/>
        <w:numPr>
          <w:ilvl w:val="1"/>
          <w:numId w:val="3"/>
        </w:numPr>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В</w:t>
      </w:r>
      <w:r w:rsidR="00D7586C" w:rsidRPr="006A5269">
        <w:rPr>
          <w:rFonts w:ascii="Times New Roman" w:hAnsi="Times New Roman" w:cs="Times New Roman"/>
          <w:sz w:val="24"/>
          <w:szCs w:val="24"/>
        </w:rPr>
        <w:t xml:space="preserve"> случае если </w:t>
      </w:r>
      <w:r w:rsidR="00245ACB" w:rsidRPr="006A5269">
        <w:rPr>
          <w:rFonts w:ascii="Times New Roman" w:hAnsi="Times New Roman" w:cs="Times New Roman"/>
          <w:sz w:val="24"/>
          <w:szCs w:val="24"/>
        </w:rPr>
        <w:t>Догово</w:t>
      </w:r>
      <w:r w:rsidR="00D7586C" w:rsidRPr="006A5269">
        <w:rPr>
          <w:rFonts w:ascii="Times New Roman" w:hAnsi="Times New Roman" w:cs="Times New Roman"/>
          <w:sz w:val="24"/>
          <w:szCs w:val="24"/>
        </w:rPr>
        <w:t xml:space="preserve">р, </w:t>
      </w:r>
      <w:r w:rsidR="00245ACB" w:rsidRPr="006A5269">
        <w:rPr>
          <w:rFonts w:ascii="Times New Roman" w:hAnsi="Times New Roman" w:cs="Times New Roman"/>
          <w:sz w:val="24"/>
          <w:szCs w:val="24"/>
        </w:rPr>
        <w:t>заключенный</w:t>
      </w:r>
      <w:r w:rsidR="00D7586C" w:rsidRPr="006A5269">
        <w:rPr>
          <w:rFonts w:ascii="Times New Roman" w:hAnsi="Times New Roman" w:cs="Times New Roman"/>
          <w:sz w:val="24"/>
          <w:szCs w:val="24"/>
        </w:rPr>
        <w:t xml:space="preserve"> между Принципалом и Приобретател</w:t>
      </w:r>
      <w:r w:rsidR="00245ACB" w:rsidRPr="006A5269">
        <w:rPr>
          <w:rFonts w:ascii="Times New Roman" w:hAnsi="Times New Roman" w:cs="Times New Roman"/>
          <w:sz w:val="24"/>
          <w:szCs w:val="24"/>
        </w:rPr>
        <w:t>ем</w:t>
      </w:r>
      <w:r w:rsidR="00D7586C" w:rsidRPr="006A5269">
        <w:rPr>
          <w:rFonts w:ascii="Times New Roman" w:hAnsi="Times New Roman" w:cs="Times New Roman"/>
          <w:sz w:val="24"/>
          <w:szCs w:val="24"/>
        </w:rPr>
        <w:t>, привлеченным Суб</w:t>
      </w:r>
      <w:r w:rsidR="00245ACB" w:rsidRPr="006A5269">
        <w:rPr>
          <w:rFonts w:ascii="Times New Roman" w:hAnsi="Times New Roman" w:cs="Times New Roman"/>
          <w:sz w:val="24"/>
          <w:szCs w:val="24"/>
        </w:rPr>
        <w:t>агентом, по каким-либо причинам</w:t>
      </w:r>
      <w:r w:rsidR="00D7586C" w:rsidRPr="006A5269">
        <w:rPr>
          <w:rFonts w:ascii="Times New Roman" w:hAnsi="Times New Roman" w:cs="Times New Roman"/>
          <w:sz w:val="24"/>
          <w:szCs w:val="24"/>
        </w:rPr>
        <w:t xml:space="preserve"> будет расторгнут и Принципал потребует от Агента возврата уплаченного комиссионного вознаграждения, то услуга </w:t>
      </w:r>
      <w:r w:rsidR="00245ACB" w:rsidRPr="006A5269">
        <w:rPr>
          <w:rFonts w:ascii="Times New Roman" w:hAnsi="Times New Roman" w:cs="Times New Roman"/>
          <w:sz w:val="24"/>
          <w:szCs w:val="24"/>
        </w:rPr>
        <w:t>С</w:t>
      </w:r>
      <w:r w:rsidR="00D7586C" w:rsidRPr="006A5269">
        <w:rPr>
          <w:rFonts w:ascii="Times New Roman" w:hAnsi="Times New Roman" w:cs="Times New Roman"/>
          <w:sz w:val="24"/>
          <w:szCs w:val="24"/>
        </w:rPr>
        <w:t xml:space="preserve">убагента не считается оказанной, </w:t>
      </w:r>
      <w:r w:rsidR="00245ACB" w:rsidRPr="006A5269">
        <w:rPr>
          <w:rFonts w:ascii="Times New Roman" w:hAnsi="Times New Roman" w:cs="Times New Roman"/>
          <w:sz w:val="24"/>
          <w:szCs w:val="24"/>
        </w:rPr>
        <w:t>вследствие</w:t>
      </w:r>
      <w:r w:rsidR="00D7586C" w:rsidRPr="006A5269">
        <w:rPr>
          <w:rFonts w:ascii="Times New Roman" w:hAnsi="Times New Roman" w:cs="Times New Roman"/>
          <w:sz w:val="24"/>
          <w:szCs w:val="24"/>
        </w:rPr>
        <w:t xml:space="preserve"> чего аннулируется</w:t>
      </w:r>
      <w:r w:rsidR="00245ACB" w:rsidRPr="006A5269">
        <w:rPr>
          <w:rFonts w:ascii="Times New Roman" w:hAnsi="Times New Roman" w:cs="Times New Roman"/>
          <w:sz w:val="24"/>
          <w:szCs w:val="24"/>
        </w:rPr>
        <w:t xml:space="preserve"> соответствующая запись в</w:t>
      </w:r>
      <w:r w:rsidR="00D7586C" w:rsidRPr="006A5269">
        <w:rPr>
          <w:rFonts w:ascii="Times New Roman" w:hAnsi="Times New Roman" w:cs="Times New Roman"/>
          <w:sz w:val="24"/>
          <w:szCs w:val="24"/>
        </w:rPr>
        <w:t xml:space="preserve"> </w:t>
      </w:r>
      <w:r w:rsidR="00245ACB" w:rsidRPr="006A5269">
        <w:rPr>
          <w:rFonts w:ascii="Times New Roman" w:hAnsi="Times New Roman" w:cs="Times New Roman"/>
          <w:sz w:val="24"/>
          <w:szCs w:val="24"/>
        </w:rPr>
        <w:t>а</w:t>
      </w:r>
      <w:r w:rsidR="00D7586C" w:rsidRPr="006A5269">
        <w:rPr>
          <w:rFonts w:ascii="Times New Roman" w:hAnsi="Times New Roman" w:cs="Times New Roman"/>
          <w:sz w:val="24"/>
          <w:szCs w:val="24"/>
        </w:rPr>
        <w:t>кт</w:t>
      </w:r>
      <w:r w:rsidR="00245ACB" w:rsidRPr="006A5269">
        <w:rPr>
          <w:rFonts w:ascii="Times New Roman" w:hAnsi="Times New Roman" w:cs="Times New Roman"/>
          <w:sz w:val="24"/>
          <w:szCs w:val="24"/>
        </w:rPr>
        <w:t>е</w:t>
      </w:r>
      <w:r w:rsidR="00D7586C" w:rsidRPr="006A5269">
        <w:rPr>
          <w:rFonts w:ascii="Times New Roman" w:hAnsi="Times New Roman" w:cs="Times New Roman"/>
          <w:sz w:val="24"/>
          <w:szCs w:val="24"/>
        </w:rPr>
        <w:t xml:space="preserve"> об оказанных услугах и уплаченные ранее Субагенту денежные средства </w:t>
      </w:r>
      <w:r w:rsidR="00245ACB" w:rsidRPr="006A5269">
        <w:rPr>
          <w:rFonts w:ascii="Times New Roman" w:hAnsi="Times New Roman" w:cs="Times New Roman"/>
          <w:sz w:val="24"/>
          <w:szCs w:val="24"/>
        </w:rPr>
        <w:t xml:space="preserve">за привлечение соответствующего Приобретателя </w:t>
      </w:r>
      <w:r w:rsidR="00D7586C" w:rsidRPr="006A5269">
        <w:rPr>
          <w:rFonts w:ascii="Times New Roman" w:hAnsi="Times New Roman" w:cs="Times New Roman"/>
          <w:sz w:val="24"/>
          <w:szCs w:val="24"/>
        </w:rPr>
        <w:t>по Д</w:t>
      </w:r>
      <w:r w:rsidR="00245ACB" w:rsidRPr="006A5269">
        <w:rPr>
          <w:rFonts w:ascii="Times New Roman" w:hAnsi="Times New Roman" w:cs="Times New Roman"/>
          <w:sz w:val="24"/>
          <w:szCs w:val="24"/>
        </w:rPr>
        <w:t>С</w:t>
      </w:r>
      <w:r w:rsidR="00D7586C" w:rsidRPr="006A5269">
        <w:rPr>
          <w:rFonts w:ascii="Times New Roman" w:hAnsi="Times New Roman" w:cs="Times New Roman"/>
          <w:sz w:val="24"/>
          <w:szCs w:val="24"/>
        </w:rPr>
        <w:t xml:space="preserve"> подлежат возврату в течение 5 (</w:t>
      </w:r>
      <w:r w:rsidR="00245ACB" w:rsidRPr="006A5269">
        <w:rPr>
          <w:rFonts w:ascii="Times New Roman" w:hAnsi="Times New Roman" w:cs="Times New Roman"/>
          <w:sz w:val="24"/>
          <w:szCs w:val="24"/>
        </w:rPr>
        <w:t>П</w:t>
      </w:r>
      <w:r w:rsidR="00D7586C" w:rsidRPr="006A5269">
        <w:rPr>
          <w:rFonts w:ascii="Times New Roman" w:hAnsi="Times New Roman" w:cs="Times New Roman"/>
          <w:sz w:val="24"/>
          <w:szCs w:val="24"/>
        </w:rPr>
        <w:t xml:space="preserve">яти) рабочих дней с момента </w:t>
      </w:r>
      <w:r w:rsidR="00245ACB" w:rsidRPr="006A5269">
        <w:rPr>
          <w:rFonts w:ascii="Times New Roman" w:hAnsi="Times New Roman" w:cs="Times New Roman"/>
          <w:sz w:val="24"/>
          <w:szCs w:val="24"/>
        </w:rPr>
        <w:t xml:space="preserve">направления соответствующего </w:t>
      </w:r>
      <w:r w:rsidR="00D7586C" w:rsidRPr="006A5269">
        <w:rPr>
          <w:rFonts w:ascii="Times New Roman" w:hAnsi="Times New Roman" w:cs="Times New Roman"/>
          <w:sz w:val="24"/>
          <w:szCs w:val="24"/>
        </w:rPr>
        <w:t xml:space="preserve">уведомления </w:t>
      </w:r>
      <w:r w:rsidR="00245ACB" w:rsidRPr="006A5269">
        <w:rPr>
          <w:rFonts w:ascii="Times New Roman" w:hAnsi="Times New Roman" w:cs="Times New Roman"/>
          <w:sz w:val="24"/>
          <w:szCs w:val="24"/>
        </w:rPr>
        <w:t>Агентом Субагенту</w:t>
      </w:r>
      <w:r w:rsidR="00D7586C" w:rsidRPr="006A5269">
        <w:rPr>
          <w:rFonts w:ascii="Times New Roman" w:hAnsi="Times New Roman" w:cs="Times New Roman"/>
          <w:sz w:val="24"/>
          <w:szCs w:val="24"/>
        </w:rPr>
        <w:t xml:space="preserve">. </w:t>
      </w:r>
      <w:r w:rsidR="00D7586C" w:rsidRPr="009E7807">
        <w:rPr>
          <w:rFonts w:ascii="Times New Roman" w:hAnsi="Times New Roman" w:cs="Times New Roman"/>
          <w:sz w:val="24"/>
          <w:szCs w:val="24"/>
        </w:rPr>
        <w:t xml:space="preserve">Уведомление считается полученным </w:t>
      </w:r>
      <w:r w:rsidR="00245ACB" w:rsidRPr="009E7807">
        <w:rPr>
          <w:rFonts w:ascii="Times New Roman" w:hAnsi="Times New Roman" w:cs="Times New Roman"/>
          <w:sz w:val="24"/>
          <w:szCs w:val="24"/>
        </w:rPr>
        <w:t>в</w:t>
      </w:r>
      <w:r w:rsidR="009E7807" w:rsidRPr="009E7807">
        <w:rPr>
          <w:rFonts w:ascii="Times New Roman" w:hAnsi="Times New Roman" w:cs="Times New Roman"/>
          <w:sz w:val="24"/>
          <w:szCs w:val="24"/>
        </w:rPr>
        <w:t xml:space="preserve"> рабочий день, следящий за днем </w:t>
      </w:r>
      <w:r w:rsidR="00245ACB" w:rsidRPr="009E7807">
        <w:rPr>
          <w:rFonts w:ascii="Times New Roman" w:hAnsi="Times New Roman" w:cs="Times New Roman"/>
          <w:sz w:val="24"/>
          <w:szCs w:val="24"/>
        </w:rPr>
        <w:t>отправки соответствующего уведомления.</w:t>
      </w:r>
    </w:p>
    <w:p w14:paraId="0D81DAD9" w14:textId="77777777" w:rsidR="004F7D8C" w:rsidRPr="006A5269" w:rsidRDefault="00D7586C" w:rsidP="009E7807">
      <w:pPr>
        <w:pStyle w:val="a4"/>
        <w:numPr>
          <w:ilvl w:val="1"/>
          <w:numId w:val="3"/>
        </w:numPr>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По своему усмотрению Агент вправе перечислить Субагенту аванс до получения вознаграждения от Принципала и до подписания с Принципалом </w:t>
      </w:r>
      <w:r w:rsidR="00245ACB" w:rsidRPr="006A5269">
        <w:rPr>
          <w:rFonts w:ascii="Times New Roman" w:hAnsi="Times New Roman" w:cs="Times New Roman"/>
          <w:sz w:val="24"/>
          <w:szCs w:val="24"/>
        </w:rPr>
        <w:t>а</w:t>
      </w:r>
      <w:r w:rsidRPr="006A5269">
        <w:rPr>
          <w:rFonts w:ascii="Times New Roman" w:hAnsi="Times New Roman" w:cs="Times New Roman"/>
          <w:sz w:val="24"/>
          <w:szCs w:val="24"/>
        </w:rPr>
        <w:t>кта об оказании услуг.</w:t>
      </w:r>
    </w:p>
    <w:p w14:paraId="49B5796D" w14:textId="77777777" w:rsidR="00245ACB" w:rsidRPr="006A5269" w:rsidRDefault="00D7586C" w:rsidP="009E7807">
      <w:pPr>
        <w:pStyle w:val="a4"/>
        <w:numPr>
          <w:ilvl w:val="1"/>
          <w:numId w:val="3"/>
        </w:numPr>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В случае, если услуга Агента, а, вследствие и Субагента, не будет принята Принципалом, а Агентом был выплачен аванс согласно пункту 3.7 </w:t>
      </w:r>
      <w:r w:rsidR="00245ACB" w:rsidRPr="006A5269">
        <w:rPr>
          <w:rFonts w:ascii="Times New Roman" w:hAnsi="Times New Roman" w:cs="Times New Roman"/>
          <w:sz w:val="24"/>
          <w:szCs w:val="24"/>
        </w:rPr>
        <w:t>ДС,</w:t>
      </w:r>
      <w:r w:rsidRPr="006A5269">
        <w:rPr>
          <w:rFonts w:ascii="Times New Roman" w:hAnsi="Times New Roman" w:cs="Times New Roman"/>
          <w:sz w:val="24"/>
          <w:szCs w:val="24"/>
        </w:rPr>
        <w:t xml:space="preserve"> то Субагент обязуется в течение 5 (</w:t>
      </w:r>
      <w:r w:rsidR="00245ACB" w:rsidRPr="006A5269">
        <w:rPr>
          <w:rFonts w:ascii="Times New Roman" w:hAnsi="Times New Roman" w:cs="Times New Roman"/>
          <w:sz w:val="24"/>
          <w:szCs w:val="24"/>
        </w:rPr>
        <w:t>П</w:t>
      </w:r>
      <w:r w:rsidRPr="006A5269">
        <w:rPr>
          <w:rFonts w:ascii="Times New Roman" w:hAnsi="Times New Roman" w:cs="Times New Roman"/>
          <w:sz w:val="24"/>
          <w:szCs w:val="24"/>
        </w:rPr>
        <w:t>яти) рабочих дней с момента предъявления требования о возврате аванса перечислить всю сумму авансового платежа на</w:t>
      </w:r>
      <w:r w:rsidR="00245ACB" w:rsidRPr="006A5269">
        <w:rPr>
          <w:rFonts w:ascii="Times New Roman" w:hAnsi="Times New Roman" w:cs="Times New Roman"/>
          <w:sz w:val="24"/>
          <w:szCs w:val="24"/>
        </w:rPr>
        <w:t xml:space="preserve"> расчетный счет Агента.</w:t>
      </w:r>
      <w:r w:rsidR="00A82D02" w:rsidRPr="006A5269">
        <w:rPr>
          <w:rFonts w:ascii="Times New Roman" w:hAnsi="Times New Roman" w:cs="Times New Roman"/>
          <w:sz w:val="24"/>
          <w:szCs w:val="24"/>
        </w:rPr>
        <w:t xml:space="preserve"> </w:t>
      </w:r>
      <w:r w:rsidR="00245ACB" w:rsidRPr="006A5269">
        <w:rPr>
          <w:rFonts w:ascii="Times New Roman" w:hAnsi="Times New Roman" w:cs="Times New Roman"/>
          <w:sz w:val="24"/>
          <w:szCs w:val="24"/>
        </w:rPr>
        <w:t>Соответствующий возврат денежных средств считается осуществленным, в день зачисления соответствующей суммы на расчетный счет Агента.</w:t>
      </w:r>
    </w:p>
    <w:p w14:paraId="1CC26E74" w14:textId="77777777" w:rsidR="00254B89" w:rsidRPr="006A5269" w:rsidRDefault="00254B89" w:rsidP="009E7807">
      <w:pPr>
        <w:pStyle w:val="a4"/>
        <w:spacing w:after="0" w:line="276" w:lineRule="auto"/>
        <w:ind w:left="709" w:hanging="709"/>
        <w:mirrorIndents/>
        <w:rPr>
          <w:rFonts w:ascii="Times New Roman" w:hAnsi="Times New Roman" w:cs="Times New Roman"/>
          <w:sz w:val="24"/>
          <w:szCs w:val="24"/>
        </w:rPr>
      </w:pPr>
    </w:p>
    <w:p w14:paraId="68B04B5C" w14:textId="77777777" w:rsidR="00D7586C" w:rsidRPr="006A5269" w:rsidRDefault="00D7586C" w:rsidP="009E7807">
      <w:pPr>
        <w:pStyle w:val="a4"/>
        <w:numPr>
          <w:ilvl w:val="0"/>
          <w:numId w:val="3"/>
        </w:numPr>
        <w:spacing w:after="0" w:line="276" w:lineRule="auto"/>
        <w:ind w:left="709" w:hanging="709"/>
        <w:mirrorIndents/>
        <w:jc w:val="center"/>
        <w:rPr>
          <w:rFonts w:ascii="Times New Roman" w:hAnsi="Times New Roman" w:cs="Times New Roman"/>
          <w:b/>
          <w:sz w:val="24"/>
          <w:szCs w:val="24"/>
        </w:rPr>
      </w:pPr>
      <w:r w:rsidRPr="006A5269">
        <w:rPr>
          <w:rFonts w:ascii="Times New Roman" w:hAnsi="Times New Roman" w:cs="Times New Roman"/>
          <w:b/>
          <w:sz w:val="24"/>
          <w:szCs w:val="24"/>
        </w:rPr>
        <w:t>Срок действия договора</w:t>
      </w:r>
    </w:p>
    <w:p w14:paraId="4E47F405" w14:textId="77777777" w:rsidR="00245ACB" w:rsidRPr="006A5269" w:rsidRDefault="00245ACB" w:rsidP="009E7807">
      <w:pPr>
        <w:pStyle w:val="a4"/>
        <w:spacing w:after="0" w:line="276" w:lineRule="auto"/>
        <w:ind w:left="709" w:hanging="709"/>
        <w:mirrorIndents/>
        <w:rPr>
          <w:rFonts w:ascii="Times New Roman" w:hAnsi="Times New Roman" w:cs="Times New Roman"/>
          <w:sz w:val="24"/>
          <w:szCs w:val="24"/>
        </w:rPr>
      </w:pPr>
    </w:p>
    <w:p w14:paraId="3969375D" w14:textId="7A2DEC51" w:rsidR="00D7586C" w:rsidRPr="006A5269" w:rsidRDefault="00D7586C" w:rsidP="009E7807">
      <w:pPr>
        <w:pStyle w:val="a4"/>
        <w:numPr>
          <w:ilvl w:val="1"/>
          <w:numId w:val="3"/>
        </w:numPr>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 На</w:t>
      </w:r>
      <w:r w:rsidR="00245ACB" w:rsidRPr="006A5269">
        <w:rPr>
          <w:rFonts w:ascii="Times New Roman" w:hAnsi="Times New Roman" w:cs="Times New Roman"/>
          <w:sz w:val="24"/>
          <w:szCs w:val="24"/>
        </w:rPr>
        <w:t xml:space="preserve">стоящий договор вступает в силу с момента </w:t>
      </w:r>
      <w:r w:rsidRPr="006A5269">
        <w:rPr>
          <w:rFonts w:ascii="Times New Roman" w:hAnsi="Times New Roman" w:cs="Times New Roman"/>
          <w:sz w:val="24"/>
          <w:szCs w:val="24"/>
        </w:rPr>
        <w:t xml:space="preserve">акцепта </w:t>
      </w:r>
      <w:r w:rsidR="00245ACB" w:rsidRPr="006A5269">
        <w:rPr>
          <w:rFonts w:ascii="Times New Roman" w:hAnsi="Times New Roman" w:cs="Times New Roman"/>
          <w:sz w:val="24"/>
          <w:szCs w:val="24"/>
        </w:rPr>
        <w:t>Оферты</w:t>
      </w:r>
      <w:r w:rsidRPr="006A5269">
        <w:rPr>
          <w:rFonts w:ascii="Times New Roman" w:hAnsi="Times New Roman" w:cs="Times New Roman"/>
          <w:sz w:val="24"/>
          <w:szCs w:val="24"/>
        </w:rPr>
        <w:t xml:space="preserve"> и действует до конца календарного года в котором принят акцепт. Если ни одна из сторон за 10</w:t>
      </w:r>
      <w:r w:rsidR="00D836AD">
        <w:rPr>
          <w:rFonts w:ascii="Times New Roman" w:hAnsi="Times New Roman" w:cs="Times New Roman"/>
          <w:sz w:val="24"/>
          <w:szCs w:val="24"/>
        </w:rPr>
        <w:t xml:space="preserve"> </w:t>
      </w:r>
      <w:r w:rsidR="00D836AD">
        <w:rPr>
          <w:rFonts w:ascii="Times New Roman" w:hAnsi="Times New Roman" w:cs="Times New Roman"/>
          <w:sz w:val="24"/>
          <w:szCs w:val="24"/>
        </w:rPr>
        <w:lastRenderedPageBreak/>
        <w:t>(Десять)</w:t>
      </w:r>
      <w:r w:rsidRPr="006A5269">
        <w:rPr>
          <w:rFonts w:ascii="Times New Roman" w:hAnsi="Times New Roman" w:cs="Times New Roman"/>
          <w:sz w:val="24"/>
          <w:szCs w:val="24"/>
        </w:rPr>
        <w:t xml:space="preserve"> дней до истечения срока действия настоящего договора не заявит о его прекращении, договор считается продленным на тех же условиях, на тот же срок.</w:t>
      </w:r>
    </w:p>
    <w:p w14:paraId="147DB292" w14:textId="77777777" w:rsidR="00D7586C" w:rsidRPr="006A5269" w:rsidRDefault="00D7586C" w:rsidP="009E7807">
      <w:pPr>
        <w:pStyle w:val="a4"/>
        <w:spacing w:after="0" w:line="276" w:lineRule="auto"/>
        <w:ind w:left="709" w:hanging="709"/>
        <w:mirrorIndents/>
        <w:rPr>
          <w:rFonts w:ascii="Times New Roman" w:hAnsi="Times New Roman" w:cs="Times New Roman"/>
          <w:sz w:val="24"/>
          <w:szCs w:val="24"/>
        </w:rPr>
      </w:pPr>
    </w:p>
    <w:p w14:paraId="35383EF7" w14:textId="77777777" w:rsidR="00D7586C" w:rsidRPr="006A5269" w:rsidRDefault="00D7586C" w:rsidP="009E7807">
      <w:pPr>
        <w:pStyle w:val="a4"/>
        <w:numPr>
          <w:ilvl w:val="0"/>
          <w:numId w:val="3"/>
        </w:numPr>
        <w:spacing w:after="0" w:line="276" w:lineRule="auto"/>
        <w:ind w:left="709" w:hanging="709"/>
        <w:mirrorIndents/>
        <w:jc w:val="center"/>
        <w:rPr>
          <w:rFonts w:ascii="Times New Roman" w:hAnsi="Times New Roman" w:cs="Times New Roman"/>
          <w:b/>
          <w:sz w:val="24"/>
          <w:szCs w:val="24"/>
        </w:rPr>
      </w:pPr>
      <w:r w:rsidRPr="006A5269">
        <w:rPr>
          <w:rFonts w:ascii="Times New Roman" w:hAnsi="Times New Roman" w:cs="Times New Roman"/>
          <w:b/>
          <w:sz w:val="24"/>
          <w:szCs w:val="24"/>
        </w:rPr>
        <w:t>Ответственность сторон</w:t>
      </w:r>
    </w:p>
    <w:p w14:paraId="49D45ED9" w14:textId="77777777" w:rsidR="00245ACB" w:rsidRPr="006A5269" w:rsidRDefault="00245ACB" w:rsidP="009E7807">
      <w:pPr>
        <w:pStyle w:val="a4"/>
        <w:spacing w:after="0" w:line="276" w:lineRule="auto"/>
        <w:ind w:left="709" w:hanging="709"/>
        <w:mirrorIndents/>
        <w:rPr>
          <w:rFonts w:ascii="Times New Roman" w:hAnsi="Times New Roman" w:cs="Times New Roman"/>
          <w:b/>
          <w:sz w:val="24"/>
          <w:szCs w:val="24"/>
        </w:rPr>
      </w:pPr>
    </w:p>
    <w:p w14:paraId="734791DB" w14:textId="77777777" w:rsidR="00245ACB" w:rsidRPr="006A5269" w:rsidRDefault="00D7586C" w:rsidP="009E7807">
      <w:pPr>
        <w:pStyle w:val="a4"/>
        <w:numPr>
          <w:ilvl w:val="1"/>
          <w:numId w:val="3"/>
        </w:numPr>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Стороны несут ответственность за неисполнение или ненадлежащее исполнение обязательств по договору в соответствии с </w:t>
      </w:r>
      <w:r w:rsidR="007F5AF8" w:rsidRPr="006A5269">
        <w:rPr>
          <w:rFonts w:ascii="Times New Roman" w:hAnsi="Times New Roman" w:cs="Times New Roman"/>
          <w:sz w:val="24"/>
          <w:szCs w:val="24"/>
        </w:rPr>
        <w:t>действующим</w:t>
      </w:r>
      <w:r w:rsidRPr="006A5269">
        <w:rPr>
          <w:rFonts w:ascii="Times New Roman" w:hAnsi="Times New Roman" w:cs="Times New Roman"/>
          <w:sz w:val="24"/>
          <w:szCs w:val="24"/>
        </w:rPr>
        <w:t xml:space="preserve"> законодательством.</w:t>
      </w:r>
    </w:p>
    <w:p w14:paraId="1BB37566" w14:textId="77777777" w:rsidR="003E2BD3" w:rsidRPr="006A5269" w:rsidRDefault="003E2BD3" w:rsidP="009E7807">
      <w:pPr>
        <w:pStyle w:val="a4"/>
        <w:numPr>
          <w:ilvl w:val="1"/>
          <w:numId w:val="3"/>
        </w:numPr>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В случае обнаружения Агентом нарушений указаний со стороны Субагента, связанных с маркетинговым продвижением Объектов, стандартов обслуживания Приобретателей и иных требований, направленных Агентом Субагенту</w:t>
      </w:r>
      <w:r w:rsidR="00D7586C" w:rsidRPr="006A5269">
        <w:rPr>
          <w:rFonts w:ascii="Times New Roman" w:hAnsi="Times New Roman" w:cs="Times New Roman"/>
          <w:sz w:val="24"/>
          <w:szCs w:val="24"/>
        </w:rPr>
        <w:t xml:space="preserve">, Агент отправляет информационное письмо на </w:t>
      </w:r>
      <w:r w:rsidR="007F5AF8" w:rsidRPr="006A5269">
        <w:rPr>
          <w:rFonts w:ascii="Times New Roman" w:hAnsi="Times New Roman" w:cs="Times New Roman"/>
          <w:sz w:val="24"/>
          <w:szCs w:val="24"/>
        </w:rPr>
        <w:t>почту Субагента</w:t>
      </w:r>
      <w:r w:rsidRPr="006A5269">
        <w:rPr>
          <w:rFonts w:ascii="Times New Roman" w:hAnsi="Times New Roman" w:cs="Times New Roman"/>
          <w:sz w:val="24"/>
          <w:szCs w:val="24"/>
        </w:rPr>
        <w:t xml:space="preserve"> с описанием нарушения и, в случае необходимости подтверждением наличия соответствующего нарушения в действиях Субагента, связанных с исполнением ДС</w:t>
      </w:r>
      <w:r w:rsidR="00D7586C" w:rsidRPr="006A5269">
        <w:rPr>
          <w:rFonts w:ascii="Times New Roman" w:hAnsi="Times New Roman" w:cs="Times New Roman"/>
          <w:sz w:val="24"/>
          <w:szCs w:val="24"/>
        </w:rPr>
        <w:t>.</w:t>
      </w:r>
    </w:p>
    <w:p w14:paraId="41CEB82E" w14:textId="77777777" w:rsidR="003E2BD3" w:rsidRPr="006A5269" w:rsidRDefault="007F5AF8" w:rsidP="009E7807">
      <w:pPr>
        <w:pStyle w:val="a4"/>
        <w:numPr>
          <w:ilvl w:val="1"/>
          <w:numId w:val="3"/>
        </w:numPr>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В случае если </w:t>
      </w:r>
      <w:r w:rsidR="003E2BD3" w:rsidRPr="006A5269">
        <w:rPr>
          <w:rFonts w:ascii="Times New Roman" w:hAnsi="Times New Roman" w:cs="Times New Roman"/>
          <w:sz w:val="24"/>
          <w:szCs w:val="24"/>
        </w:rPr>
        <w:t>действия/бездействия</w:t>
      </w:r>
      <w:r w:rsidRPr="006A5269">
        <w:rPr>
          <w:rFonts w:ascii="Times New Roman" w:hAnsi="Times New Roman" w:cs="Times New Roman"/>
          <w:sz w:val="24"/>
          <w:szCs w:val="24"/>
        </w:rPr>
        <w:t xml:space="preserve"> Субагент</w:t>
      </w:r>
      <w:r w:rsidR="003E2BD3" w:rsidRPr="006A5269">
        <w:rPr>
          <w:rFonts w:ascii="Times New Roman" w:hAnsi="Times New Roman" w:cs="Times New Roman"/>
          <w:sz w:val="24"/>
          <w:szCs w:val="24"/>
        </w:rPr>
        <w:t>а, связанные с исполнением ДС или требований Агента</w:t>
      </w:r>
      <w:r w:rsidRPr="006A5269">
        <w:rPr>
          <w:rFonts w:ascii="Times New Roman" w:hAnsi="Times New Roman" w:cs="Times New Roman"/>
          <w:sz w:val="24"/>
          <w:szCs w:val="24"/>
        </w:rPr>
        <w:t xml:space="preserve"> привел</w:t>
      </w:r>
      <w:r w:rsidR="003E2BD3" w:rsidRPr="006A5269">
        <w:rPr>
          <w:rFonts w:ascii="Times New Roman" w:hAnsi="Times New Roman" w:cs="Times New Roman"/>
          <w:sz w:val="24"/>
          <w:szCs w:val="24"/>
        </w:rPr>
        <w:t>и</w:t>
      </w:r>
      <w:r w:rsidRPr="006A5269">
        <w:rPr>
          <w:rFonts w:ascii="Times New Roman" w:hAnsi="Times New Roman" w:cs="Times New Roman"/>
          <w:sz w:val="24"/>
          <w:szCs w:val="24"/>
        </w:rPr>
        <w:t xml:space="preserve"> к применению штрафных санкций в отношении Агента со стороны Принципала, то Агент в праве в одностороннем порядке удержать с Субагента из вознаграждения, подлежащего выплате Субагенту за исполнение последним </w:t>
      </w:r>
      <w:r w:rsidR="003E2BD3" w:rsidRPr="006A5269">
        <w:rPr>
          <w:rFonts w:ascii="Times New Roman" w:hAnsi="Times New Roman" w:cs="Times New Roman"/>
          <w:sz w:val="24"/>
          <w:szCs w:val="24"/>
        </w:rPr>
        <w:t>ДС</w:t>
      </w:r>
      <w:r w:rsidRPr="006A5269">
        <w:rPr>
          <w:rFonts w:ascii="Times New Roman" w:hAnsi="Times New Roman" w:cs="Times New Roman"/>
          <w:sz w:val="24"/>
          <w:szCs w:val="24"/>
        </w:rPr>
        <w:t>, все расходы</w:t>
      </w:r>
      <w:r w:rsidR="003E2BD3" w:rsidRPr="006A5269">
        <w:rPr>
          <w:rFonts w:ascii="Times New Roman" w:hAnsi="Times New Roman" w:cs="Times New Roman"/>
          <w:sz w:val="24"/>
          <w:szCs w:val="24"/>
        </w:rPr>
        <w:t>, которые понес Агент в связи с наступлением обстоятельств, указанных в настоящем пункте</w:t>
      </w:r>
      <w:r w:rsidRPr="006A5269">
        <w:rPr>
          <w:rFonts w:ascii="Times New Roman" w:hAnsi="Times New Roman" w:cs="Times New Roman"/>
          <w:sz w:val="24"/>
          <w:szCs w:val="24"/>
        </w:rPr>
        <w:t>, а в случае недостаточности размера вознаграждения, подлежащего выплате Агентом Субагентом</w:t>
      </w:r>
      <w:r w:rsidR="003E2BD3" w:rsidRPr="006A5269">
        <w:rPr>
          <w:rFonts w:ascii="Times New Roman" w:hAnsi="Times New Roman" w:cs="Times New Roman"/>
          <w:sz w:val="24"/>
          <w:szCs w:val="24"/>
        </w:rPr>
        <w:t>, для покрытия убытков</w:t>
      </w:r>
      <w:r w:rsidRPr="006A5269">
        <w:rPr>
          <w:rFonts w:ascii="Times New Roman" w:hAnsi="Times New Roman" w:cs="Times New Roman"/>
          <w:sz w:val="24"/>
          <w:szCs w:val="24"/>
        </w:rPr>
        <w:t>, потребовать от Субагента возмещения таких убытков в недостающем размере.</w:t>
      </w:r>
      <w:r w:rsidR="003E2BD3" w:rsidRPr="006A5269">
        <w:rPr>
          <w:rFonts w:ascii="Times New Roman" w:hAnsi="Times New Roman" w:cs="Times New Roman"/>
          <w:sz w:val="24"/>
          <w:szCs w:val="24"/>
        </w:rPr>
        <w:t xml:space="preserve"> Субагент обязан выплатить сумму убытку, истребованных Агентов в течение 5 (Пяти) рабочих дней со дня получения соответствующего требования, либо направить мотивированный отказ от исполнения соответствующего требования Агента. Обязательство Субагента по возмещению убытков Агенту считается исполненным в момент зачисления денежных средств в истребованном размере на расчетный счет Агента, если иного не будет предусмотрено иным соглашением между Агентом и Субагентом.</w:t>
      </w:r>
    </w:p>
    <w:p w14:paraId="327C86F7" w14:textId="4D3E0E24" w:rsidR="00245ACB" w:rsidRPr="006A5269" w:rsidRDefault="00D7586C" w:rsidP="009E7807">
      <w:pPr>
        <w:pStyle w:val="a4"/>
        <w:numPr>
          <w:ilvl w:val="1"/>
          <w:numId w:val="3"/>
        </w:numPr>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Субагент обязан исправить все ошибки </w:t>
      </w:r>
      <w:r w:rsidR="009A5DFE">
        <w:rPr>
          <w:rFonts w:ascii="Times New Roman" w:hAnsi="Times New Roman" w:cs="Times New Roman"/>
          <w:sz w:val="24"/>
          <w:szCs w:val="24"/>
        </w:rPr>
        <w:t xml:space="preserve">и нарушения, </w:t>
      </w:r>
      <w:r w:rsidRPr="006A5269">
        <w:rPr>
          <w:rFonts w:ascii="Times New Roman" w:hAnsi="Times New Roman" w:cs="Times New Roman"/>
          <w:sz w:val="24"/>
          <w:szCs w:val="24"/>
        </w:rPr>
        <w:t xml:space="preserve">на которые указывает Агент в течение одного </w:t>
      </w:r>
      <w:r w:rsidR="003E2BD3" w:rsidRPr="006A5269">
        <w:rPr>
          <w:rFonts w:ascii="Times New Roman" w:hAnsi="Times New Roman" w:cs="Times New Roman"/>
          <w:sz w:val="24"/>
          <w:szCs w:val="24"/>
        </w:rPr>
        <w:t>1 (Одного)</w:t>
      </w:r>
      <w:r w:rsidRPr="006A5269">
        <w:rPr>
          <w:rFonts w:ascii="Times New Roman" w:hAnsi="Times New Roman" w:cs="Times New Roman"/>
          <w:sz w:val="24"/>
          <w:szCs w:val="24"/>
        </w:rPr>
        <w:t xml:space="preserve"> рабочего дня с даты получения информации от Агента.</w:t>
      </w:r>
    </w:p>
    <w:p w14:paraId="6E528BCB" w14:textId="77777777" w:rsidR="00245ACB" w:rsidRPr="006A5269" w:rsidRDefault="00D7586C" w:rsidP="009E7807">
      <w:pPr>
        <w:pStyle w:val="a4"/>
        <w:numPr>
          <w:ilvl w:val="1"/>
          <w:numId w:val="3"/>
        </w:numPr>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Агент вправе </w:t>
      </w:r>
      <w:r w:rsidR="007935C0" w:rsidRPr="006A5269">
        <w:rPr>
          <w:rFonts w:ascii="Times New Roman" w:hAnsi="Times New Roman" w:cs="Times New Roman"/>
          <w:sz w:val="24"/>
          <w:szCs w:val="24"/>
        </w:rPr>
        <w:t xml:space="preserve">истребовать с </w:t>
      </w:r>
      <w:r w:rsidRPr="006A5269">
        <w:rPr>
          <w:rFonts w:ascii="Times New Roman" w:hAnsi="Times New Roman" w:cs="Times New Roman"/>
          <w:sz w:val="24"/>
          <w:szCs w:val="24"/>
        </w:rPr>
        <w:t>Субагент</w:t>
      </w:r>
      <w:r w:rsidR="007935C0" w:rsidRPr="006A5269">
        <w:rPr>
          <w:rFonts w:ascii="Times New Roman" w:hAnsi="Times New Roman" w:cs="Times New Roman"/>
          <w:sz w:val="24"/>
          <w:szCs w:val="24"/>
        </w:rPr>
        <w:t>а</w:t>
      </w:r>
      <w:r w:rsidRPr="006A5269">
        <w:rPr>
          <w:rFonts w:ascii="Times New Roman" w:hAnsi="Times New Roman" w:cs="Times New Roman"/>
          <w:sz w:val="24"/>
          <w:szCs w:val="24"/>
        </w:rPr>
        <w:t xml:space="preserve"> пени в размер</w:t>
      </w:r>
      <w:r w:rsidR="007935C0" w:rsidRPr="006A5269">
        <w:rPr>
          <w:rFonts w:ascii="Times New Roman" w:hAnsi="Times New Roman" w:cs="Times New Roman"/>
          <w:sz w:val="24"/>
          <w:szCs w:val="24"/>
        </w:rPr>
        <w:t>е 0.1% за каждый день просрочки финансовых обязательств, предусмотренных п. 5.3 ДС.</w:t>
      </w:r>
    </w:p>
    <w:p w14:paraId="6FC9D152" w14:textId="67F8C22C" w:rsidR="00245ACB" w:rsidRPr="006A5269" w:rsidRDefault="00D7586C" w:rsidP="009E7807">
      <w:pPr>
        <w:pStyle w:val="a4"/>
        <w:numPr>
          <w:ilvl w:val="1"/>
          <w:numId w:val="3"/>
        </w:numPr>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В случае </w:t>
      </w:r>
      <w:r w:rsidR="007935C0" w:rsidRPr="006A5269">
        <w:rPr>
          <w:rFonts w:ascii="Times New Roman" w:hAnsi="Times New Roman" w:cs="Times New Roman"/>
          <w:sz w:val="24"/>
          <w:szCs w:val="24"/>
        </w:rPr>
        <w:t>неисполнения</w:t>
      </w:r>
      <w:r w:rsidRPr="006A5269">
        <w:rPr>
          <w:rFonts w:ascii="Times New Roman" w:hAnsi="Times New Roman" w:cs="Times New Roman"/>
          <w:sz w:val="24"/>
          <w:szCs w:val="24"/>
        </w:rPr>
        <w:t xml:space="preserve"> </w:t>
      </w:r>
      <w:r w:rsidR="007935C0" w:rsidRPr="006A5269">
        <w:rPr>
          <w:rFonts w:ascii="Times New Roman" w:hAnsi="Times New Roman" w:cs="Times New Roman"/>
          <w:sz w:val="24"/>
          <w:szCs w:val="24"/>
        </w:rPr>
        <w:t xml:space="preserve">Субагентом </w:t>
      </w:r>
      <w:r w:rsidRPr="006A5269">
        <w:rPr>
          <w:rFonts w:ascii="Times New Roman" w:hAnsi="Times New Roman" w:cs="Times New Roman"/>
          <w:sz w:val="24"/>
          <w:szCs w:val="24"/>
        </w:rPr>
        <w:t>обяз</w:t>
      </w:r>
      <w:r w:rsidR="007935C0" w:rsidRPr="006A5269">
        <w:rPr>
          <w:rFonts w:ascii="Times New Roman" w:hAnsi="Times New Roman" w:cs="Times New Roman"/>
          <w:sz w:val="24"/>
          <w:szCs w:val="24"/>
        </w:rPr>
        <w:t xml:space="preserve">ательств по соблюдению требований к деятельности Субагента в следствие исполнения ДС, изложенных в Оферте, требованиях Агента, направленных Субагенту, </w:t>
      </w:r>
      <w:r w:rsidRPr="006A5269">
        <w:rPr>
          <w:rFonts w:ascii="Times New Roman" w:hAnsi="Times New Roman" w:cs="Times New Roman"/>
          <w:sz w:val="24"/>
          <w:szCs w:val="24"/>
        </w:rPr>
        <w:t xml:space="preserve">Агент в праве наложить штраф на Субагента в размере 10 000 </w:t>
      </w:r>
      <w:r w:rsidR="007935C0" w:rsidRPr="006A5269">
        <w:rPr>
          <w:rFonts w:ascii="Times New Roman" w:hAnsi="Times New Roman" w:cs="Times New Roman"/>
          <w:sz w:val="24"/>
          <w:szCs w:val="24"/>
        </w:rPr>
        <w:t xml:space="preserve">(Десяти тысяч) </w:t>
      </w:r>
      <w:r w:rsidRPr="006A5269">
        <w:rPr>
          <w:rFonts w:ascii="Times New Roman" w:hAnsi="Times New Roman" w:cs="Times New Roman"/>
          <w:sz w:val="24"/>
          <w:szCs w:val="24"/>
        </w:rPr>
        <w:t>рублей</w:t>
      </w:r>
      <w:r w:rsidR="009A5DFE">
        <w:rPr>
          <w:rFonts w:ascii="Times New Roman" w:hAnsi="Times New Roman" w:cs="Times New Roman"/>
          <w:sz w:val="24"/>
          <w:szCs w:val="24"/>
        </w:rPr>
        <w:t xml:space="preserve"> за каждое выявленное нарушение</w:t>
      </w:r>
      <w:r w:rsidRPr="006A5269">
        <w:rPr>
          <w:rFonts w:ascii="Times New Roman" w:hAnsi="Times New Roman" w:cs="Times New Roman"/>
          <w:sz w:val="24"/>
          <w:szCs w:val="24"/>
        </w:rPr>
        <w:t xml:space="preserve"> и удержать их из причитающегося Субагенту вознаграждения.</w:t>
      </w:r>
    </w:p>
    <w:p w14:paraId="2C702A41" w14:textId="77777777" w:rsidR="00A82D02" w:rsidRPr="006A5269" w:rsidRDefault="00A82D02" w:rsidP="009E7807">
      <w:pPr>
        <w:pStyle w:val="a4"/>
        <w:numPr>
          <w:ilvl w:val="1"/>
          <w:numId w:val="3"/>
        </w:numPr>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Агент не гарантирует Субагенту </w:t>
      </w:r>
      <w:r w:rsidR="00DD0D7C" w:rsidRPr="006A5269">
        <w:rPr>
          <w:rFonts w:ascii="Times New Roman" w:hAnsi="Times New Roman" w:cs="Times New Roman"/>
          <w:sz w:val="24"/>
          <w:szCs w:val="24"/>
        </w:rPr>
        <w:t>прибыль от исполнения ДС. Субагент осознает, что может понести убытки, в связи с исполнением ДС.</w:t>
      </w:r>
    </w:p>
    <w:p w14:paraId="751E68A5" w14:textId="77777777" w:rsidR="009A5DFE" w:rsidRPr="006A5269" w:rsidRDefault="009A5DFE" w:rsidP="009E7807">
      <w:pPr>
        <w:pStyle w:val="a4"/>
        <w:spacing w:after="0" w:line="276" w:lineRule="auto"/>
        <w:ind w:left="709" w:hanging="709"/>
        <w:mirrorIndents/>
        <w:rPr>
          <w:rFonts w:ascii="Times New Roman" w:hAnsi="Times New Roman" w:cs="Times New Roman"/>
          <w:sz w:val="24"/>
          <w:szCs w:val="24"/>
        </w:rPr>
      </w:pPr>
    </w:p>
    <w:p w14:paraId="554BCEC3" w14:textId="77777777" w:rsidR="00D7586C" w:rsidRPr="006A5269" w:rsidRDefault="00D7586C" w:rsidP="009E7807">
      <w:pPr>
        <w:pStyle w:val="a4"/>
        <w:numPr>
          <w:ilvl w:val="0"/>
          <w:numId w:val="3"/>
        </w:numPr>
        <w:spacing w:after="0" w:line="276" w:lineRule="auto"/>
        <w:ind w:left="709" w:hanging="709"/>
        <w:mirrorIndents/>
        <w:jc w:val="center"/>
        <w:rPr>
          <w:rFonts w:ascii="Times New Roman" w:hAnsi="Times New Roman" w:cs="Times New Roman"/>
          <w:b/>
          <w:sz w:val="24"/>
          <w:szCs w:val="24"/>
        </w:rPr>
      </w:pPr>
      <w:r w:rsidRPr="006A5269">
        <w:rPr>
          <w:rFonts w:ascii="Times New Roman" w:hAnsi="Times New Roman" w:cs="Times New Roman"/>
          <w:b/>
          <w:sz w:val="24"/>
          <w:szCs w:val="24"/>
        </w:rPr>
        <w:t>Конфиденциальность</w:t>
      </w:r>
    </w:p>
    <w:p w14:paraId="5847E5FB" w14:textId="77777777" w:rsidR="00245ACB" w:rsidRPr="006A5269" w:rsidRDefault="00245ACB" w:rsidP="009E7807">
      <w:pPr>
        <w:pStyle w:val="a4"/>
        <w:spacing w:after="0" w:line="276" w:lineRule="auto"/>
        <w:ind w:left="709" w:hanging="709"/>
        <w:mirrorIndents/>
        <w:rPr>
          <w:rFonts w:ascii="Times New Roman" w:hAnsi="Times New Roman" w:cs="Times New Roman"/>
          <w:sz w:val="24"/>
          <w:szCs w:val="24"/>
        </w:rPr>
      </w:pPr>
    </w:p>
    <w:p w14:paraId="594EB18A" w14:textId="77777777" w:rsidR="00D23701" w:rsidRPr="006A5269" w:rsidRDefault="000F613B" w:rsidP="009E7807">
      <w:pPr>
        <w:pStyle w:val="a4"/>
        <w:numPr>
          <w:ilvl w:val="1"/>
          <w:numId w:val="3"/>
        </w:numPr>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Под конфиденциальной информацией Ст</w:t>
      </w:r>
      <w:r w:rsidR="00D23701" w:rsidRPr="006A5269">
        <w:rPr>
          <w:rFonts w:ascii="Times New Roman" w:hAnsi="Times New Roman" w:cs="Times New Roman"/>
          <w:sz w:val="24"/>
          <w:szCs w:val="24"/>
        </w:rPr>
        <w:t>о</w:t>
      </w:r>
      <w:r w:rsidRPr="006A5269">
        <w:rPr>
          <w:rFonts w:ascii="Times New Roman" w:hAnsi="Times New Roman" w:cs="Times New Roman"/>
          <w:sz w:val="24"/>
          <w:szCs w:val="24"/>
        </w:rPr>
        <w:t xml:space="preserve">роны понимают </w:t>
      </w:r>
      <w:r w:rsidR="00D23701" w:rsidRPr="006A5269">
        <w:rPr>
          <w:rFonts w:ascii="Times New Roman" w:hAnsi="Times New Roman" w:cs="Times New Roman"/>
          <w:sz w:val="24"/>
          <w:szCs w:val="24"/>
        </w:rPr>
        <w:t xml:space="preserve">любые сведения, полученные от друг дуга, связанные с исполнением Сторонами ДС и составляющие результат деятельности Агента, предшествующий заключению Сторонами ДС и </w:t>
      </w:r>
      <w:r w:rsidR="00D23701" w:rsidRPr="006A5269">
        <w:rPr>
          <w:rFonts w:ascii="Times New Roman" w:hAnsi="Times New Roman" w:cs="Times New Roman"/>
          <w:sz w:val="24"/>
          <w:szCs w:val="24"/>
        </w:rPr>
        <w:lastRenderedPageBreak/>
        <w:t>сопутствующий исполнению Сторонами ДС и представляющих коммерческую ценность для Сторон и любых третьих лиц.</w:t>
      </w:r>
    </w:p>
    <w:p w14:paraId="3AFDCF6E" w14:textId="77777777" w:rsidR="00D23701" w:rsidRPr="006A5269" w:rsidRDefault="000F613B" w:rsidP="009E7807">
      <w:pPr>
        <w:pStyle w:val="a4"/>
        <w:numPr>
          <w:ilvl w:val="1"/>
          <w:numId w:val="3"/>
        </w:numPr>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Информация, предоставл</w:t>
      </w:r>
      <w:r w:rsidR="00D23701" w:rsidRPr="006A5269">
        <w:rPr>
          <w:rFonts w:ascii="Times New Roman" w:hAnsi="Times New Roman" w:cs="Times New Roman"/>
          <w:sz w:val="24"/>
          <w:szCs w:val="24"/>
        </w:rPr>
        <w:t>яемая</w:t>
      </w:r>
      <w:r w:rsidRPr="006A5269">
        <w:rPr>
          <w:rFonts w:ascii="Times New Roman" w:hAnsi="Times New Roman" w:cs="Times New Roman"/>
          <w:sz w:val="24"/>
          <w:szCs w:val="24"/>
        </w:rPr>
        <w:t xml:space="preserve"> </w:t>
      </w:r>
      <w:r w:rsidR="00D23701" w:rsidRPr="006A5269">
        <w:rPr>
          <w:rFonts w:ascii="Times New Roman" w:hAnsi="Times New Roman" w:cs="Times New Roman"/>
          <w:sz w:val="24"/>
          <w:szCs w:val="24"/>
        </w:rPr>
        <w:t>Агентом Субагенту</w:t>
      </w:r>
      <w:r w:rsidRPr="006A5269">
        <w:rPr>
          <w:rFonts w:ascii="Times New Roman" w:hAnsi="Times New Roman" w:cs="Times New Roman"/>
          <w:sz w:val="24"/>
          <w:szCs w:val="24"/>
        </w:rPr>
        <w:t xml:space="preserve"> в связи с </w:t>
      </w:r>
      <w:r w:rsidR="00D23701" w:rsidRPr="006A5269">
        <w:rPr>
          <w:rFonts w:ascii="Times New Roman" w:hAnsi="Times New Roman" w:cs="Times New Roman"/>
          <w:sz w:val="24"/>
          <w:szCs w:val="24"/>
        </w:rPr>
        <w:t>исполнением ДС</w:t>
      </w:r>
      <w:r w:rsidRPr="006A5269">
        <w:rPr>
          <w:rFonts w:ascii="Times New Roman" w:hAnsi="Times New Roman" w:cs="Times New Roman"/>
          <w:sz w:val="24"/>
          <w:szCs w:val="24"/>
        </w:rPr>
        <w:t xml:space="preserve">, может быть свободно использована </w:t>
      </w:r>
      <w:r w:rsidR="00D23701" w:rsidRPr="006A5269">
        <w:rPr>
          <w:rFonts w:ascii="Times New Roman" w:hAnsi="Times New Roman" w:cs="Times New Roman"/>
          <w:sz w:val="24"/>
          <w:szCs w:val="24"/>
        </w:rPr>
        <w:t>Субагентом в процессе исполнения ДС</w:t>
      </w:r>
      <w:r w:rsidRPr="006A5269">
        <w:rPr>
          <w:rFonts w:ascii="Times New Roman" w:hAnsi="Times New Roman" w:cs="Times New Roman"/>
          <w:sz w:val="24"/>
          <w:szCs w:val="24"/>
        </w:rPr>
        <w:t xml:space="preserve">, однако не может быть раскрыта </w:t>
      </w:r>
      <w:r w:rsidR="00D23701" w:rsidRPr="006A5269">
        <w:rPr>
          <w:rFonts w:ascii="Times New Roman" w:hAnsi="Times New Roman" w:cs="Times New Roman"/>
          <w:sz w:val="24"/>
          <w:szCs w:val="24"/>
        </w:rPr>
        <w:t>Субагентом без прямого</w:t>
      </w:r>
      <w:r w:rsidRPr="006A5269">
        <w:rPr>
          <w:rFonts w:ascii="Times New Roman" w:hAnsi="Times New Roman" w:cs="Times New Roman"/>
          <w:sz w:val="24"/>
          <w:szCs w:val="24"/>
        </w:rPr>
        <w:t xml:space="preserve"> разрешения </w:t>
      </w:r>
      <w:r w:rsidR="00D23701" w:rsidRPr="006A5269">
        <w:rPr>
          <w:rFonts w:ascii="Times New Roman" w:hAnsi="Times New Roman" w:cs="Times New Roman"/>
          <w:sz w:val="24"/>
          <w:szCs w:val="24"/>
        </w:rPr>
        <w:t xml:space="preserve">Агента, если иного не будет указано Агентом, при направлении соответствующей информации Субагенту. </w:t>
      </w:r>
    </w:p>
    <w:p w14:paraId="360B6FB3" w14:textId="77777777" w:rsidR="00D23701" w:rsidRPr="006A5269" w:rsidRDefault="00D23701" w:rsidP="009E7807">
      <w:pPr>
        <w:pStyle w:val="a4"/>
        <w:numPr>
          <w:ilvl w:val="1"/>
          <w:numId w:val="3"/>
        </w:numPr>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Субагент вправе предоставлять информацию Приобретателям об Объектах, их стоимости и Принципале исключительно в том объеме и формате в котором такая информация предоставляется Агентом, без ее искажения и изменения, если иного не будет согласовано Сторонами, либо, если не поступит иного распоряжение от Агента в отношении соответствующей информации.</w:t>
      </w:r>
    </w:p>
    <w:p w14:paraId="6FC8FD77" w14:textId="77777777" w:rsidR="00D23701" w:rsidRPr="006A5269" w:rsidRDefault="00D23701" w:rsidP="009E7807">
      <w:pPr>
        <w:pStyle w:val="a4"/>
        <w:numPr>
          <w:ilvl w:val="1"/>
          <w:numId w:val="3"/>
        </w:numPr>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Субагент</w:t>
      </w:r>
      <w:r w:rsidR="000F613B" w:rsidRPr="006A5269">
        <w:rPr>
          <w:rFonts w:ascii="Times New Roman" w:hAnsi="Times New Roman" w:cs="Times New Roman"/>
          <w:sz w:val="24"/>
          <w:szCs w:val="24"/>
        </w:rPr>
        <w:t xml:space="preserve"> обязуется обеспечить юридическую возможность </w:t>
      </w:r>
      <w:r w:rsidRPr="006A5269">
        <w:rPr>
          <w:rFonts w:ascii="Times New Roman" w:hAnsi="Times New Roman" w:cs="Times New Roman"/>
          <w:sz w:val="24"/>
          <w:szCs w:val="24"/>
        </w:rPr>
        <w:t>передачи Агенту персональных данных Приобретателей</w:t>
      </w:r>
      <w:r w:rsidR="000F613B" w:rsidRPr="006A5269">
        <w:rPr>
          <w:rFonts w:ascii="Times New Roman" w:hAnsi="Times New Roman" w:cs="Times New Roman"/>
          <w:sz w:val="24"/>
          <w:szCs w:val="24"/>
        </w:rPr>
        <w:t xml:space="preserve"> путём получения согласия </w:t>
      </w:r>
      <w:r w:rsidRPr="006A5269">
        <w:rPr>
          <w:rFonts w:ascii="Times New Roman" w:hAnsi="Times New Roman" w:cs="Times New Roman"/>
          <w:sz w:val="24"/>
          <w:szCs w:val="24"/>
        </w:rPr>
        <w:t>Приобретателей</w:t>
      </w:r>
      <w:r w:rsidR="000F613B" w:rsidRPr="006A5269">
        <w:rPr>
          <w:rFonts w:ascii="Times New Roman" w:hAnsi="Times New Roman" w:cs="Times New Roman"/>
          <w:sz w:val="24"/>
          <w:szCs w:val="24"/>
        </w:rPr>
        <w:t xml:space="preserve"> на обработку и передачу их персональных данных</w:t>
      </w:r>
      <w:r w:rsidRPr="006A5269">
        <w:rPr>
          <w:rFonts w:ascii="Times New Roman" w:hAnsi="Times New Roman" w:cs="Times New Roman"/>
          <w:sz w:val="24"/>
          <w:szCs w:val="24"/>
        </w:rPr>
        <w:t xml:space="preserve">. Настоящий </w:t>
      </w:r>
      <w:r w:rsidR="000F613B" w:rsidRPr="006A5269">
        <w:rPr>
          <w:rFonts w:ascii="Times New Roman" w:hAnsi="Times New Roman" w:cs="Times New Roman"/>
          <w:sz w:val="24"/>
          <w:szCs w:val="24"/>
        </w:rPr>
        <w:t>пункт действует, когда и поскольку он не нарушает прав соответствующих лиц на использование их персональных данных.</w:t>
      </w:r>
    </w:p>
    <w:p w14:paraId="0CB0BD76" w14:textId="77777777" w:rsidR="00D23701" w:rsidRPr="006A5269" w:rsidRDefault="000F613B" w:rsidP="009E7807">
      <w:pPr>
        <w:pStyle w:val="a4"/>
        <w:numPr>
          <w:ilvl w:val="1"/>
          <w:numId w:val="3"/>
        </w:numPr>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Стороны считают недопустимым разглашением коммерческой информации её раскрытие в любой форме, включая обеспечение доступа к этой информации хотя бы одному лицу, включая лиц, которые, исходя из организации деятельности </w:t>
      </w:r>
      <w:r w:rsidR="00D23701" w:rsidRPr="006A5269">
        <w:rPr>
          <w:rFonts w:ascii="Times New Roman" w:hAnsi="Times New Roman" w:cs="Times New Roman"/>
          <w:sz w:val="24"/>
          <w:szCs w:val="24"/>
        </w:rPr>
        <w:t>Субагента</w:t>
      </w:r>
      <w:r w:rsidRPr="006A5269">
        <w:rPr>
          <w:rFonts w:ascii="Times New Roman" w:hAnsi="Times New Roman" w:cs="Times New Roman"/>
          <w:sz w:val="24"/>
          <w:szCs w:val="24"/>
        </w:rPr>
        <w:t xml:space="preserve">, не должны иметь к ней доступа. Любое разглашение считается допустимым, если </w:t>
      </w:r>
      <w:r w:rsidR="00D23701" w:rsidRPr="006A5269">
        <w:rPr>
          <w:rFonts w:ascii="Times New Roman" w:hAnsi="Times New Roman" w:cs="Times New Roman"/>
          <w:sz w:val="24"/>
          <w:szCs w:val="24"/>
        </w:rPr>
        <w:t>Агент</w:t>
      </w:r>
      <w:r w:rsidRPr="006A5269">
        <w:rPr>
          <w:rFonts w:ascii="Times New Roman" w:hAnsi="Times New Roman" w:cs="Times New Roman"/>
          <w:sz w:val="24"/>
          <w:szCs w:val="24"/>
        </w:rPr>
        <w:t xml:space="preserve"> дал соответствующее письменное согласие на это</w:t>
      </w:r>
      <w:r w:rsidR="00D23701" w:rsidRPr="006A5269">
        <w:rPr>
          <w:rFonts w:ascii="Times New Roman" w:hAnsi="Times New Roman" w:cs="Times New Roman"/>
          <w:sz w:val="24"/>
          <w:szCs w:val="24"/>
        </w:rPr>
        <w:t>, или если это прямо установлено ДС, указанием Агента</w:t>
      </w:r>
      <w:r w:rsidRPr="006A5269">
        <w:rPr>
          <w:rFonts w:ascii="Times New Roman" w:hAnsi="Times New Roman" w:cs="Times New Roman"/>
          <w:sz w:val="24"/>
          <w:szCs w:val="24"/>
        </w:rPr>
        <w:t>.</w:t>
      </w:r>
    </w:p>
    <w:p w14:paraId="73611BD3" w14:textId="77777777" w:rsidR="00D23701" w:rsidRPr="006A5269" w:rsidRDefault="000F613B" w:rsidP="009E7807">
      <w:pPr>
        <w:pStyle w:val="a4"/>
        <w:numPr>
          <w:ilvl w:val="1"/>
          <w:numId w:val="3"/>
        </w:numPr>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Стороны считают Конфиденциальную информацию имеющей для них, а также для третьих лиц безусловную коммерческую ценность.</w:t>
      </w:r>
    </w:p>
    <w:p w14:paraId="2D360C22" w14:textId="77777777" w:rsidR="002A409E" w:rsidRDefault="000F613B" w:rsidP="009E7807">
      <w:pPr>
        <w:pStyle w:val="a4"/>
        <w:numPr>
          <w:ilvl w:val="1"/>
          <w:numId w:val="3"/>
        </w:numPr>
        <w:spacing w:after="0" w:line="276" w:lineRule="auto"/>
        <w:ind w:left="709" w:hanging="709"/>
        <w:mirrorIndents/>
        <w:jc w:val="both"/>
        <w:rPr>
          <w:rFonts w:ascii="Times New Roman" w:hAnsi="Times New Roman" w:cs="Times New Roman"/>
          <w:sz w:val="24"/>
          <w:szCs w:val="24"/>
        </w:rPr>
      </w:pPr>
      <w:r w:rsidRPr="002A409E">
        <w:rPr>
          <w:rFonts w:ascii="Times New Roman" w:hAnsi="Times New Roman" w:cs="Times New Roman"/>
          <w:sz w:val="24"/>
          <w:szCs w:val="24"/>
        </w:rPr>
        <w:t xml:space="preserve">Стороны </w:t>
      </w:r>
      <w:r w:rsidR="002A409E" w:rsidRPr="002A409E">
        <w:rPr>
          <w:rFonts w:ascii="Times New Roman" w:hAnsi="Times New Roman" w:cs="Times New Roman"/>
          <w:sz w:val="24"/>
          <w:szCs w:val="24"/>
        </w:rPr>
        <w:t xml:space="preserve">считают достаточным для сообщения Конфиденциальной информации следующие условия идентификации Стороны: устное или письменное сообщение, предполагаемого уполномоченного лица, которому подлежит раскрытие Конфиденциальной информации, Стороны следующей информации: </w:t>
      </w:r>
    </w:p>
    <w:p w14:paraId="70BD0E6A" w14:textId="7C15B6A2" w:rsidR="002A409E" w:rsidRDefault="002A409E" w:rsidP="009E7807">
      <w:pPr>
        <w:pStyle w:val="a4"/>
        <w:numPr>
          <w:ilvl w:val="0"/>
          <w:numId w:val="12"/>
        </w:numPr>
        <w:tabs>
          <w:tab w:val="left" w:pos="993"/>
        </w:tabs>
        <w:spacing w:after="0" w:line="276" w:lineRule="auto"/>
        <w:ind w:left="709" w:hanging="709"/>
        <w:mirrorIndents/>
        <w:jc w:val="both"/>
        <w:rPr>
          <w:rFonts w:ascii="Times New Roman" w:hAnsi="Times New Roman" w:cs="Times New Roman"/>
          <w:sz w:val="24"/>
          <w:szCs w:val="24"/>
        </w:rPr>
      </w:pPr>
      <w:r>
        <w:rPr>
          <w:rFonts w:ascii="Times New Roman" w:hAnsi="Times New Roman" w:cs="Times New Roman"/>
          <w:sz w:val="24"/>
          <w:szCs w:val="24"/>
        </w:rPr>
        <w:t>наименование Субагента;</w:t>
      </w:r>
    </w:p>
    <w:p w14:paraId="6600DA8D" w14:textId="3A3D7143" w:rsidR="002A409E" w:rsidRDefault="009E7807" w:rsidP="009E7807">
      <w:pPr>
        <w:pStyle w:val="a4"/>
        <w:numPr>
          <w:ilvl w:val="0"/>
          <w:numId w:val="12"/>
        </w:numPr>
        <w:tabs>
          <w:tab w:val="left" w:pos="567"/>
          <w:tab w:val="left" w:pos="993"/>
          <w:tab w:val="left" w:pos="1276"/>
        </w:tabs>
        <w:spacing w:after="0" w:line="276" w:lineRule="auto"/>
        <w:ind w:left="709" w:hanging="709"/>
        <w:mirrorIndents/>
        <w:jc w:val="both"/>
        <w:rPr>
          <w:rFonts w:ascii="Times New Roman" w:hAnsi="Times New Roman" w:cs="Times New Roman"/>
          <w:sz w:val="24"/>
          <w:szCs w:val="24"/>
        </w:rPr>
      </w:pPr>
      <w:r>
        <w:rPr>
          <w:rFonts w:ascii="Times New Roman" w:hAnsi="Times New Roman" w:cs="Times New Roman"/>
          <w:sz w:val="24"/>
          <w:szCs w:val="24"/>
        </w:rPr>
        <w:t xml:space="preserve">  </w:t>
      </w:r>
      <w:r w:rsidR="002A409E">
        <w:rPr>
          <w:rFonts w:ascii="Times New Roman" w:hAnsi="Times New Roman" w:cs="Times New Roman"/>
          <w:sz w:val="24"/>
          <w:szCs w:val="24"/>
        </w:rPr>
        <w:t>наименование Объекта, параметры сделки (дата, стоимость) в отношении</w:t>
      </w:r>
    </w:p>
    <w:p w14:paraId="574004A0" w14:textId="5AE43614" w:rsidR="002A409E" w:rsidRDefault="002A409E" w:rsidP="009E7807">
      <w:pPr>
        <w:pStyle w:val="a4"/>
        <w:tabs>
          <w:tab w:val="left" w:pos="1276"/>
        </w:tabs>
        <w:spacing w:after="0" w:line="276" w:lineRule="auto"/>
        <w:ind w:left="709" w:hanging="709"/>
        <w:mirrorIndents/>
        <w:jc w:val="both"/>
        <w:rPr>
          <w:rFonts w:ascii="Times New Roman" w:hAnsi="Times New Roman" w:cs="Times New Roman"/>
          <w:sz w:val="24"/>
          <w:szCs w:val="24"/>
        </w:rPr>
      </w:pPr>
      <w:r>
        <w:rPr>
          <w:rFonts w:ascii="Times New Roman" w:hAnsi="Times New Roman" w:cs="Times New Roman"/>
          <w:sz w:val="24"/>
          <w:szCs w:val="24"/>
        </w:rPr>
        <w:t xml:space="preserve">           которой подлежит раскрытию Конфиденциальной информации.</w:t>
      </w:r>
    </w:p>
    <w:p w14:paraId="43E7C25F" w14:textId="0D7C32FF" w:rsidR="000F613B" w:rsidRPr="002A409E" w:rsidRDefault="000F613B" w:rsidP="009E7807">
      <w:pPr>
        <w:pStyle w:val="a4"/>
        <w:numPr>
          <w:ilvl w:val="1"/>
          <w:numId w:val="3"/>
        </w:numPr>
        <w:spacing w:after="0" w:line="276" w:lineRule="auto"/>
        <w:ind w:left="709" w:hanging="709"/>
        <w:mirrorIndents/>
        <w:jc w:val="both"/>
        <w:rPr>
          <w:rFonts w:ascii="Times New Roman" w:hAnsi="Times New Roman" w:cs="Times New Roman"/>
          <w:sz w:val="24"/>
          <w:szCs w:val="24"/>
        </w:rPr>
      </w:pPr>
      <w:r w:rsidRPr="002A409E">
        <w:rPr>
          <w:rFonts w:ascii="Times New Roman" w:hAnsi="Times New Roman" w:cs="Times New Roman"/>
          <w:sz w:val="24"/>
          <w:szCs w:val="24"/>
        </w:rPr>
        <w:t xml:space="preserve">Положения о конфиденциальности сохраняют свою силу в течение всего срока действия </w:t>
      </w:r>
      <w:r w:rsidR="00A82D02" w:rsidRPr="002A409E">
        <w:rPr>
          <w:rFonts w:ascii="Times New Roman" w:hAnsi="Times New Roman" w:cs="Times New Roman"/>
          <w:sz w:val="24"/>
          <w:szCs w:val="24"/>
        </w:rPr>
        <w:t>ДС</w:t>
      </w:r>
      <w:r w:rsidRPr="002A409E">
        <w:rPr>
          <w:rFonts w:ascii="Times New Roman" w:hAnsi="Times New Roman" w:cs="Times New Roman"/>
          <w:sz w:val="24"/>
          <w:szCs w:val="24"/>
        </w:rPr>
        <w:t xml:space="preserve"> и в течение </w:t>
      </w:r>
      <w:r w:rsidR="00A82D02" w:rsidRPr="002A409E">
        <w:rPr>
          <w:rFonts w:ascii="Times New Roman" w:hAnsi="Times New Roman" w:cs="Times New Roman"/>
          <w:sz w:val="24"/>
          <w:szCs w:val="24"/>
        </w:rPr>
        <w:t>2 (Двух)</w:t>
      </w:r>
      <w:r w:rsidRPr="002A409E">
        <w:rPr>
          <w:rFonts w:ascii="Times New Roman" w:hAnsi="Times New Roman" w:cs="Times New Roman"/>
          <w:sz w:val="24"/>
          <w:szCs w:val="24"/>
        </w:rPr>
        <w:t xml:space="preserve"> лет после истечения прекращения</w:t>
      </w:r>
      <w:r w:rsidR="00A82D02" w:rsidRPr="002A409E">
        <w:rPr>
          <w:rFonts w:ascii="Times New Roman" w:hAnsi="Times New Roman" w:cs="Times New Roman"/>
          <w:sz w:val="24"/>
          <w:szCs w:val="24"/>
        </w:rPr>
        <w:t xml:space="preserve"> действия ДС</w:t>
      </w:r>
      <w:r w:rsidRPr="002A409E">
        <w:rPr>
          <w:rFonts w:ascii="Times New Roman" w:hAnsi="Times New Roman" w:cs="Times New Roman"/>
          <w:sz w:val="24"/>
          <w:szCs w:val="24"/>
        </w:rPr>
        <w:t>.</w:t>
      </w:r>
    </w:p>
    <w:p w14:paraId="249FC4C3" w14:textId="77777777" w:rsidR="00DD0D7C" w:rsidRPr="006A5269" w:rsidRDefault="00DD0D7C" w:rsidP="009E7807">
      <w:pPr>
        <w:pStyle w:val="a4"/>
        <w:spacing w:after="0" w:line="276" w:lineRule="auto"/>
        <w:ind w:left="709" w:hanging="709"/>
        <w:mirrorIndents/>
        <w:rPr>
          <w:rFonts w:ascii="Times New Roman" w:hAnsi="Times New Roman" w:cs="Times New Roman"/>
          <w:b/>
          <w:sz w:val="24"/>
          <w:szCs w:val="24"/>
        </w:rPr>
      </w:pPr>
    </w:p>
    <w:p w14:paraId="204C3BE4" w14:textId="77777777" w:rsidR="00DD0D7C" w:rsidRPr="006A5269" w:rsidRDefault="00DD0D7C" w:rsidP="009E7807">
      <w:pPr>
        <w:pStyle w:val="3"/>
        <w:numPr>
          <w:ilvl w:val="0"/>
          <w:numId w:val="3"/>
        </w:numPr>
        <w:spacing w:before="0" w:line="276" w:lineRule="auto"/>
        <w:ind w:left="709" w:hanging="709"/>
        <w:jc w:val="center"/>
        <w:rPr>
          <w:rFonts w:cs="Times New Roman"/>
          <w:b/>
          <w:sz w:val="24"/>
          <w:szCs w:val="24"/>
        </w:rPr>
      </w:pPr>
      <w:r w:rsidRPr="006A5269">
        <w:rPr>
          <w:rFonts w:cs="Times New Roman"/>
          <w:b/>
          <w:sz w:val="24"/>
          <w:szCs w:val="24"/>
        </w:rPr>
        <w:t>Обстоятельства непреодолимой силы</w:t>
      </w:r>
    </w:p>
    <w:p w14:paraId="27A26582" w14:textId="77777777" w:rsidR="00DD0D7C" w:rsidRPr="006A5269" w:rsidRDefault="00DD0D7C" w:rsidP="009E7807">
      <w:pPr>
        <w:spacing w:after="0" w:line="276" w:lineRule="auto"/>
        <w:ind w:left="709" w:hanging="709"/>
        <w:rPr>
          <w:rFonts w:ascii="Times New Roman" w:hAnsi="Times New Roman" w:cs="Times New Roman"/>
          <w:sz w:val="24"/>
          <w:szCs w:val="24"/>
          <w:lang w:eastAsia="ru-RU"/>
        </w:rPr>
      </w:pPr>
    </w:p>
    <w:p w14:paraId="1C1CF13D" w14:textId="77777777" w:rsidR="00DD0D7C" w:rsidRPr="006A5269" w:rsidRDefault="00DD0D7C" w:rsidP="009E7807">
      <w:pPr>
        <w:pStyle w:val="a4"/>
        <w:numPr>
          <w:ilvl w:val="1"/>
          <w:numId w:val="3"/>
        </w:numPr>
        <w:tabs>
          <w:tab w:val="left" w:pos="426"/>
        </w:tabs>
        <w:spacing w:after="0" w:line="276" w:lineRule="auto"/>
        <w:ind w:left="709" w:hanging="709"/>
        <w:jc w:val="both"/>
        <w:rPr>
          <w:rFonts w:ascii="Times New Roman" w:hAnsi="Times New Roman" w:cs="Times New Roman"/>
          <w:sz w:val="24"/>
          <w:szCs w:val="24"/>
        </w:rPr>
      </w:pPr>
      <w:r w:rsidRPr="006A5269">
        <w:rPr>
          <w:rFonts w:ascii="Times New Roman" w:hAnsi="Times New Roman" w:cs="Times New Roman"/>
          <w:sz w:val="24"/>
          <w:szCs w:val="24"/>
        </w:rPr>
        <w:t xml:space="preserve">     Стороны освобождаются от ответственности за частичное или полное неисполнение либо ненадлежащее исполнение обязательств по ДС, если оно явилось следствием объективных внешних факторов, которые невозможно было предвидеть или предотвратить, приложив разумные усилия и непосредственно повлиявших на ход исполнения ДС, в том числе природных явлений, нормативных актов, действий органов власти. </w:t>
      </w:r>
    </w:p>
    <w:p w14:paraId="1D5F6FCD" w14:textId="77777777" w:rsidR="00DD0D7C" w:rsidRPr="006A5269" w:rsidRDefault="00DD0D7C" w:rsidP="009E7807">
      <w:pPr>
        <w:pStyle w:val="a4"/>
        <w:numPr>
          <w:ilvl w:val="1"/>
          <w:numId w:val="3"/>
        </w:numPr>
        <w:tabs>
          <w:tab w:val="left" w:pos="426"/>
        </w:tabs>
        <w:spacing w:after="0" w:line="276" w:lineRule="auto"/>
        <w:ind w:left="709" w:hanging="709"/>
        <w:jc w:val="both"/>
        <w:rPr>
          <w:rFonts w:ascii="Times New Roman" w:hAnsi="Times New Roman" w:cs="Times New Roman"/>
          <w:sz w:val="24"/>
          <w:szCs w:val="24"/>
        </w:rPr>
      </w:pPr>
      <w:r w:rsidRPr="006A5269">
        <w:rPr>
          <w:rFonts w:ascii="Times New Roman" w:hAnsi="Times New Roman" w:cs="Times New Roman"/>
          <w:sz w:val="24"/>
          <w:szCs w:val="24"/>
        </w:rPr>
        <w:t xml:space="preserve">    Сторона обязана уведомить противоположную Сторону о наступлении обстоятельств непреодолимой силы в течение 3 (Трех) рабочих дней с даты, когда </w:t>
      </w:r>
      <w:r w:rsidRPr="006A5269">
        <w:rPr>
          <w:rFonts w:ascii="Times New Roman" w:hAnsi="Times New Roman" w:cs="Times New Roman"/>
          <w:sz w:val="24"/>
          <w:szCs w:val="24"/>
        </w:rPr>
        <w:lastRenderedPageBreak/>
        <w:t>Сторона узнала о данных обстоятельствах с приложением подтверждающего документа компетентного органа.</w:t>
      </w:r>
    </w:p>
    <w:p w14:paraId="7150DF9D" w14:textId="77777777" w:rsidR="00DD0D7C" w:rsidRPr="006A5269" w:rsidRDefault="00DD0D7C" w:rsidP="009E7807">
      <w:pPr>
        <w:pStyle w:val="a4"/>
        <w:numPr>
          <w:ilvl w:val="1"/>
          <w:numId w:val="3"/>
        </w:numPr>
        <w:tabs>
          <w:tab w:val="left" w:pos="426"/>
        </w:tabs>
        <w:spacing w:after="0" w:line="276" w:lineRule="auto"/>
        <w:ind w:left="709" w:hanging="709"/>
        <w:jc w:val="both"/>
        <w:rPr>
          <w:rFonts w:ascii="Times New Roman" w:hAnsi="Times New Roman" w:cs="Times New Roman"/>
          <w:sz w:val="24"/>
          <w:szCs w:val="24"/>
        </w:rPr>
      </w:pPr>
      <w:r w:rsidRPr="006A5269">
        <w:rPr>
          <w:rFonts w:ascii="Times New Roman" w:hAnsi="Times New Roman" w:cs="Times New Roman"/>
          <w:sz w:val="24"/>
          <w:szCs w:val="24"/>
        </w:rPr>
        <w:t xml:space="preserve">     Срок исполнения обязательств по ДС продлевается на время действия обстоятельств непреодолимой силы, начиная со дня получения Стороной соответствующего уведомления другой стороны, и время устранения их последствий.</w:t>
      </w:r>
    </w:p>
    <w:p w14:paraId="469F8990" w14:textId="77777777" w:rsidR="00DD0D7C" w:rsidRPr="006A5269" w:rsidRDefault="00DD0D7C" w:rsidP="009E7807">
      <w:pPr>
        <w:pStyle w:val="a4"/>
        <w:numPr>
          <w:ilvl w:val="1"/>
          <w:numId w:val="3"/>
        </w:numPr>
        <w:tabs>
          <w:tab w:val="left" w:pos="426"/>
        </w:tabs>
        <w:spacing w:after="0" w:line="276" w:lineRule="auto"/>
        <w:ind w:left="709" w:hanging="709"/>
        <w:jc w:val="both"/>
        <w:rPr>
          <w:rFonts w:ascii="Times New Roman" w:hAnsi="Times New Roman" w:cs="Times New Roman"/>
          <w:sz w:val="24"/>
          <w:szCs w:val="24"/>
        </w:rPr>
      </w:pPr>
      <w:r w:rsidRPr="006A5269">
        <w:rPr>
          <w:rFonts w:ascii="Times New Roman" w:hAnsi="Times New Roman" w:cs="Times New Roman"/>
          <w:sz w:val="24"/>
          <w:szCs w:val="24"/>
        </w:rPr>
        <w:t xml:space="preserve">     Если обстоятельства непреодолимой силы или их последствия длятся более 2 (двух) месяцев, Стороны обязуются инициировать и провести переговоры по вопросу сохранения действия ДС. Если в течение одного месяца после начала переговоров Стороны не примут решения о сохранении действия ДС или его расторжении в виду обстоятельств непреодолимой силы, любая Сторона вправе отказаться от исполнения Договора в одностороннем порядке без обязанности компенсировать любые убытки другой Стороне.</w:t>
      </w:r>
    </w:p>
    <w:p w14:paraId="724B7281" w14:textId="77777777" w:rsidR="002A409E" w:rsidRDefault="00DD0D7C" w:rsidP="009E7807">
      <w:pPr>
        <w:pStyle w:val="a4"/>
        <w:numPr>
          <w:ilvl w:val="1"/>
          <w:numId w:val="3"/>
        </w:numPr>
        <w:tabs>
          <w:tab w:val="left" w:pos="426"/>
        </w:tabs>
        <w:spacing w:after="0" w:line="276" w:lineRule="auto"/>
        <w:ind w:left="709" w:hanging="709"/>
        <w:jc w:val="both"/>
        <w:rPr>
          <w:rFonts w:ascii="Times New Roman" w:hAnsi="Times New Roman" w:cs="Times New Roman"/>
          <w:sz w:val="24"/>
          <w:szCs w:val="24"/>
        </w:rPr>
      </w:pPr>
      <w:r w:rsidRPr="006A5269">
        <w:rPr>
          <w:rFonts w:ascii="Times New Roman" w:hAnsi="Times New Roman" w:cs="Times New Roman"/>
          <w:sz w:val="24"/>
          <w:szCs w:val="24"/>
        </w:rPr>
        <w:t xml:space="preserve">     Стороны признают, что неплатежеспособность, отзыв лицензии у обслуживающего Сторону банка не является обстоятельством непреодолимой силы.</w:t>
      </w:r>
    </w:p>
    <w:p w14:paraId="5BFB4201" w14:textId="7A245C4A" w:rsidR="002A409E" w:rsidRPr="002A409E" w:rsidRDefault="002A409E" w:rsidP="009E7807">
      <w:pPr>
        <w:pStyle w:val="a4"/>
        <w:numPr>
          <w:ilvl w:val="1"/>
          <w:numId w:val="3"/>
        </w:numPr>
        <w:tabs>
          <w:tab w:val="left" w:pos="426"/>
        </w:tabs>
        <w:spacing w:after="0" w:line="276" w:lineRule="auto"/>
        <w:ind w:left="709" w:hanging="709"/>
        <w:jc w:val="both"/>
        <w:rPr>
          <w:rFonts w:ascii="Times New Roman" w:hAnsi="Times New Roman" w:cs="Times New Roman"/>
          <w:sz w:val="24"/>
          <w:szCs w:val="24"/>
        </w:rPr>
      </w:pPr>
      <w:r w:rsidRPr="002A409E">
        <w:rPr>
          <w:rFonts w:ascii="Times New Roman" w:hAnsi="Times New Roman" w:cs="Times New Roman"/>
          <w:sz w:val="24"/>
          <w:szCs w:val="24"/>
        </w:rPr>
        <w:t xml:space="preserve">     </w:t>
      </w:r>
      <w:r w:rsidRPr="002A409E">
        <w:rPr>
          <w:rFonts w:ascii="Times New Roman" w:hAnsi="Times New Roman" w:cs="Times New Roman"/>
          <w:bCs/>
          <w:sz w:val="24"/>
          <w:szCs w:val="24"/>
        </w:rPr>
        <w:t xml:space="preserve">Администрация Сайта не несет ответственности за убытки и расходы, возникшие у </w:t>
      </w:r>
      <w:r>
        <w:rPr>
          <w:rFonts w:ascii="Times New Roman" w:hAnsi="Times New Roman" w:cs="Times New Roman"/>
          <w:bCs/>
          <w:sz w:val="24"/>
          <w:szCs w:val="24"/>
        </w:rPr>
        <w:t>Субагента</w:t>
      </w:r>
      <w:r w:rsidRPr="002A409E">
        <w:rPr>
          <w:rFonts w:ascii="Times New Roman" w:hAnsi="Times New Roman" w:cs="Times New Roman"/>
          <w:bCs/>
          <w:sz w:val="24"/>
          <w:szCs w:val="24"/>
        </w:rPr>
        <w:t>, в частности:</w:t>
      </w:r>
    </w:p>
    <w:p w14:paraId="22D286C4" w14:textId="77777777" w:rsidR="002A409E" w:rsidRPr="002A409E" w:rsidRDefault="002A409E" w:rsidP="009E7807">
      <w:pPr>
        <w:pStyle w:val="ac"/>
        <w:numPr>
          <w:ilvl w:val="2"/>
          <w:numId w:val="3"/>
        </w:numPr>
        <w:spacing w:before="0" w:beforeAutospacing="0" w:after="0" w:afterAutospacing="0" w:line="276" w:lineRule="auto"/>
        <w:ind w:left="709" w:hanging="709"/>
        <w:jc w:val="both"/>
        <w:textAlignment w:val="baseline"/>
        <w:outlineLvl w:val="3"/>
        <w:rPr>
          <w:bCs/>
        </w:rPr>
      </w:pPr>
      <w:r w:rsidRPr="002A409E">
        <w:rPr>
          <w:bCs/>
        </w:rPr>
        <w:t>убытки и расходы, вызванные действиями/бездействием третьих лиц.</w:t>
      </w:r>
    </w:p>
    <w:p w14:paraId="31D5A11E" w14:textId="77777777" w:rsidR="002A409E" w:rsidRPr="002A409E" w:rsidRDefault="002A409E" w:rsidP="009E7807">
      <w:pPr>
        <w:pStyle w:val="ac"/>
        <w:numPr>
          <w:ilvl w:val="2"/>
          <w:numId w:val="3"/>
        </w:numPr>
        <w:spacing w:before="0" w:beforeAutospacing="0" w:after="0" w:afterAutospacing="0" w:line="276" w:lineRule="auto"/>
        <w:ind w:left="709" w:hanging="709"/>
        <w:jc w:val="both"/>
        <w:textAlignment w:val="baseline"/>
        <w:outlineLvl w:val="3"/>
        <w:rPr>
          <w:bCs/>
        </w:rPr>
      </w:pPr>
      <w:r w:rsidRPr="002A409E">
        <w:rPr>
          <w:bCs/>
        </w:rPr>
        <w:t>убытки и расходы, возникшие в связи со сбоями и перерывами в работе Сайта.</w:t>
      </w:r>
    </w:p>
    <w:p w14:paraId="548735E5" w14:textId="77777777" w:rsidR="002A409E" w:rsidRPr="002A409E" w:rsidRDefault="002A409E" w:rsidP="009E7807">
      <w:pPr>
        <w:pStyle w:val="ac"/>
        <w:numPr>
          <w:ilvl w:val="2"/>
          <w:numId w:val="3"/>
        </w:numPr>
        <w:spacing w:before="0" w:beforeAutospacing="0" w:after="0" w:afterAutospacing="0" w:line="276" w:lineRule="auto"/>
        <w:ind w:left="709" w:hanging="709"/>
        <w:jc w:val="both"/>
        <w:textAlignment w:val="baseline"/>
        <w:outlineLvl w:val="3"/>
        <w:rPr>
          <w:bCs/>
        </w:rPr>
      </w:pPr>
      <w:r w:rsidRPr="002A409E">
        <w:rPr>
          <w:bCs/>
        </w:rPr>
        <w:t>убытки и расходы, возникшие в связи с воздействием компьютерных вирусов, «троянов», «червей» и т.д.</w:t>
      </w:r>
    </w:p>
    <w:p w14:paraId="583E38B9" w14:textId="361064F1" w:rsidR="002A409E" w:rsidRPr="002A409E" w:rsidRDefault="002A409E" w:rsidP="009E7807">
      <w:pPr>
        <w:pStyle w:val="ac"/>
        <w:numPr>
          <w:ilvl w:val="2"/>
          <w:numId w:val="3"/>
        </w:numPr>
        <w:spacing w:before="0" w:beforeAutospacing="0" w:after="0" w:afterAutospacing="0" w:line="276" w:lineRule="auto"/>
        <w:ind w:left="709" w:hanging="709"/>
        <w:jc w:val="both"/>
        <w:textAlignment w:val="baseline"/>
        <w:outlineLvl w:val="3"/>
        <w:rPr>
          <w:bCs/>
        </w:rPr>
      </w:pPr>
      <w:r w:rsidRPr="002A409E">
        <w:rPr>
          <w:bCs/>
        </w:rPr>
        <w:t>убытки и расходы, связанные с блокировкой пользователя вне зависимости от причины блокировки.</w:t>
      </w:r>
    </w:p>
    <w:p w14:paraId="4D32D4E2" w14:textId="6F19C7FC" w:rsidR="002A409E" w:rsidRPr="002A409E" w:rsidRDefault="002A409E" w:rsidP="009E7807">
      <w:pPr>
        <w:pStyle w:val="ac"/>
        <w:numPr>
          <w:ilvl w:val="2"/>
          <w:numId w:val="3"/>
        </w:numPr>
        <w:spacing w:before="0" w:beforeAutospacing="0" w:after="0" w:afterAutospacing="0" w:line="276" w:lineRule="auto"/>
        <w:ind w:left="709" w:hanging="709"/>
        <w:jc w:val="both"/>
        <w:textAlignment w:val="baseline"/>
        <w:outlineLvl w:val="3"/>
        <w:rPr>
          <w:bCs/>
        </w:rPr>
      </w:pPr>
      <w:r w:rsidRPr="002A409E">
        <w:rPr>
          <w:bCs/>
        </w:rPr>
        <w:t xml:space="preserve">убытки и расходы, </w:t>
      </w:r>
      <w:r w:rsidR="009E7807" w:rsidRPr="002A409E">
        <w:rPr>
          <w:bCs/>
        </w:rPr>
        <w:t>возникшие</w:t>
      </w:r>
      <w:r w:rsidRPr="002A409E">
        <w:rPr>
          <w:bCs/>
        </w:rPr>
        <w:t xml:space="preserve"> с измен</w:t>
      </w:r>
      <w:r w:rsidR="009E7807">
        <w:rPr>
          <w:bCs/>
        </w:rPr>
        <w:t>ением</w:t>
      </w:r>
      <w:r w:rsidRPr="002A409E">
        <w:rPr>
          <w:bCs/>
        </w:rPr>
        <w:t xml:space="preserve"> </w:t>
      </w:r>
      <w:r w:rsidR="009E7807" w:rsidRPr="002A409E">
        <w:rPr>
          <w:bCs/>
        </w:rPr>
        <w:t>информации</w:t>
      </w:r>
      <w:r w:rsidRPr="002A409E">
        <w:rPr>
          <w:bCs/>
        </w:rPr>
        <w:t xml:space="preserve"> и условий о</w:t>
      </w:r>
      <w:r w:rsidR="009E7807">
        <w:rPr>
          <w:bCs/>
        </w:rPr>
        <w:t>б</w:t>
      </w:r>
      <w:r w:rsidRPr="002A409E">
        <w:rPr>
          <w:bCs/>
        </w:rPr>
        <w:t xml:space="preserve"> </w:t>
      </w:r>
      <w:r w:rsidR="009E7807">
        <w:rPr>
          <w:bCs/>
        </w:rPr>
        <w:t>Объекте</w:t>
      </w:r>
      <w:r w:rsidRPr="002A409E">
        <w:rPr>
          <w:bCs/>
        </w:rPr>
        <w:t xml:space="preserve">, представленных </w:t>
      </w:r>
      <w:r w:rsidR="009E7807">
        <w:rPr>
          <w:bCs/>
        </w:rPr>
        <w:t>Принципалом</w:t>
      </w:r>
      <w:r w:rsidRPr="002A409E">
        <w:rPr>
          <w:bCs/>
        </w:rPr>
        <w:t>, для Администрации сайта.</w:t>
      </w:r>
    </w:p>
    <w:p w14:paraId="0636267F" w14:textId="7DCDE65A" w:rsidR="00DD0D7C" w:rsidRDefault="009E7807" w:rsidP="009E7807">
      <w:pPr>
        <w:pStyle w:val="ac"/>
        <w:numPr>
          <w:ilvl w:val="2"/>
          <w:numId w:val="3"/>
        </w:numPr>
        <w:spacing w:before="0" w:beforeAutospacing="0" w:after="0" w:afterAutospacing="0" w:line="276" w:lineRule="auto"/>
        <w:ind w:left="709" w:hanging="709"/>
        <w:jc w:val="both"/>
        <w:textAlignment w:val="baseline"/>
        <w:outlineLvl w:val="3"/>
        <w:rPr>
          <w:b/>
        </w:rPr>
      </w:pPr>
      <w:r w:rsidRPr="002A409E">
        <w:rPr>
          <w:bCs/>
        </w:rPr>
        <w:t>убытки и расходы,</w:t>
      </w:r>
      <w:r w:rsidR="002A409E" w:rsidRPr="002A409E">
        <w:rPr>
          <w:bCs/>
        </w:rPr>
        <w:t xml:space="preserve"> связанные с качеством </w:t>
      </w:r>
      <w:r>
        <w:rPr>
          <w:bCs/>
        </w:rPr>
        <w:t>Объекта Принципала.</w:t>
      </w:r>
    </w:p>
    <w:p w14:paraId="58C21C88" w14:textId="644E109A" w:rsidR="009E7807" w:rsidRPr="009E7807" w:rsidRDefault="009E7807" w:rsidP="009E7807">
      <w:pPr>
        <w:pStyle w:val="ac"/>
        <w:numPr>
          <w:ilvl w:val="1"/>
          <w:numId w:val="3"/>
        </w:numPr>
        <w:spacing w:before="0" w:beforeAutospacing="0" w:after="0" w:afterAutospacing="0" w:line="276" w:lineRule="auto"/>
        <w:ind w:left="709" w:hanging="709"/>
        <w:jc w:val="both"/>
        <w:textAlignment w:val="baseline"/>
        <w:outlineLvl w:val="3"/>
        <w:rPr>
          <w:bCs/>
        </w:rPr>
      </w:pPr>
      <w:r w:rsidRPr="009E7807">
        <w:rPr>
          <w:bCs/>
        </w:rPr>
        <w:t>За нарушение настоящей Оферты</w:t>
      </w:r>
      <w:r>
        <w:rPr>
          <w:bCs/>
        </w:rPr>
        <w:t>, Договора</w:t>
      </w:r>
      <w:r w:rsidRPr="009E7807">
        <w:rPr>
          <w:bCs/>
        </w:rPr>
        <w:t xml:space="preserve"> и иных условий использования Сайта Администрация Сайта вправе применить к </w:t>
      </w:r>
      <w:r>
        <w:rPr>
          <w:bCs/>
        </w:rPr>
        <w:t>Субагенту</w:t>
      </w:r>
      <w:r w:rsidRPr="009E7807">
        <w:rPr>
          <w:bCs/>
        </w:rPr>
        <w:t xml:space="preserve"> следующие меры:</w:t>
      </w:r>
    </w:p>
    <w:p w14:paraId="14D79DA2" w14:textId="6FD2A1FF" w:rsidR="009E7807" w:rsidRPr="009E7807" w:rsidRDefault="009E7807" w:rsidP="009E7807">
      <w:pPr>
        <w:pStyle w:val="ac"/>
        <w:numPr>
          <w:ilvl w:val="0"/>
          <w:numId w:val="13"/>
        </w:numPr>
        <w:spacing w:before="0" w:beforeAutospacing="0" w:after="0" w:afterAutospacing="0" w:line="276" w:lineRule="auto"/>
        <w:ind w:left="709" w:hanging="709"/>
        <w:jc w:val="both"/>
        <w:textAlignment w:val="baseline"/>
        <w:outlineLvl w:val="3"/>
        <w:rPr>
          <w:bCs/>
        </w:rPr>
      </w:pPr>
      <w:r w:rsidRPr="009E7807">
        <w:rPr>
          <w:bCs/>
        </w:rPr>
        <w:t xml:space="preserve">заблокировать доступ </w:t>
      </w:r>
      <w:r>
        <w:rPr>
          <w:bCs/>
        </w:rPr>
        <w:t>Субагента</w:t>
      </w:r>
      <w:r w:rsidRPr="009E7807">
        <w:rPr>
          <w:bCs/>
        </w:rPr>
        <w:t xml:space="preserve"> к Сайту на определенный срок;</w:t>
      </w:r>
    </w:p>
    <w:p w14:paraId="4B4607CC" w14:textId="39D298D2" w:rsidR="009E7807" w:rsidRPr="009E7807" w:rsidRDefault="009E7807" w:rsidP="009E7807">
      <w:pPr>
        <w:pStyle w:val="ac"/>
        <w:numPr>
          <w:ilvl w:val="0"/>
          <w:numId w:val="13"/>
        </w:numPr>
        <w:spacing w:before="0" w:beforeAutospacing="0" w:after="0" w:afterAutospacing="0" w:line="276" w:lineRule="auto"/>
        <w:ind w:left="709" w:hanging="709"/>
        <w:jc w:val="both"/>
        <w:textAlignment w:val="baseline"/>
        <w:outlineLvl w:val="3"/>
        <w:rPr>
          <w:bCs/>
        </w:rPr>
      </w:pPr>
      <w:r w:rsidRPr="009E7807">
        <w:rPr>
          <w:bCs/>
        </w:rPr>
        <w:t xml:space="preserve">ограничить сферу возможного использования </w:t>
      </w:r>
      <w:r>
        <w:rPr>
          <w:bCs/>
        </w:rPr>
        <w:t>Субагентом</w:t>
      </w:r>
      <w:r w:rsidRPr="009E7807">
        <w:rPr>
          <w:bCs/>
        </w:rPr>
        <w:t xml:space="preserve"> Сайта на определенный срок или без определения срока.</w:t>
      </w:r>
    </w:p>
    <w:p w14:paraId="5F0AF46B" w14:textId="77777777" w:rsidR="009E7807" w:rsidRPr="009E7807" w:rsidRDefault="009E7807" w:rsidP="009E7807">
      <w:pPr>
        <w:pStyle w:val="ac"/>
        <w:spacing w:before="0" w:beforeAutospacing="0" w:after="0" w:afterAutospacing="0" w:line="276" w:lineRule="auto"/>
        <w:ind w:left="709" w:hanging="709"/>
        <w:jc w:val="both"/>
        <w:textAlignment w:val="baseline"/>
        <w:outlineLvl w:val="3"/>
      </w:pPr>
    </w:p>
    <w:p w14:paraId="666F98E5" w14:textId="77777777" w:rsidR="006F4D1B" w:rsidRPr="006A5269" w:rsidRDefault="006F4D1B" w:rsidP="009E7807">
      <w:pPr>
        <w:pStyle w:val="a4"/>
        <w:numPr>
          <w:ilvl w:val="0"/>
          <w:numId w:val="3"/>
        </w:numPr>
        <w:spacing w:after="0" w:line="276" w:lineRule="auto"/>
        <w:ind w:left="709" w:hanging="709"/>
        <w:mirrorIndents/>
        <w:jc w:val="center"/>
        <w:rPr>
          <w:rFonts w:ascii="Times New Roman" w:hAnsi="Times New Roman" w:cs="Times New Roman"/>
          <w:b/>
          <w:sz w:val="24"/>
          <w:szCs w:val="24"/>
        </w:rPr>
      </w:pPr>
      <w:r w:rsidRPr="006A5269">
        <w:rPr>
          <w:rFonts w:ascii="Times New Roman" w:hAnsi="Times New Roman" w:cs="Times New Roman"/>
          <w:b/>
          <w:sz w:val="24"/>
          <w:szCs w:val="24"/>
        </w:rPr>
        <w:t>Заключительные положения</w:t>
      </w:r>
      <w:r w:rsidR="00245ACB" w:rsidRPr="006A5269">
        <w:rPr>
          <w:rFonts w:ascii="Times New Roman" w:hAnsi="Times New Roman" w:cs="Times New Roman"/>
          <w:b/>
          <w:sz w:val="24"/>
          <w:szCs w:val="24"/>
        </w:rPr>
        <w:br/>
      </w:r>
    </w:p>
    <w:p w14:paraId="393FE3D7" w14:textId="5F43CD8A" w:rsidR="006701A4" w:rsidRDefault="006F4D1B" w:rsidP="009E7807">
      <w:pPr>
        <w:pStyle w:val="a4"/>
        <w:numPr>
          <w:ilvl w:val="1"/>
          <w:numId w:val="3"/>
        </w:numPr>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Споры, возникающие при исполнении договора, разрешаются путем </w:t>
      </w:r>
      <w:r w:rsidR="007935C0" w:rsidRPr="006A5269">
        <w:rPr>
          <w:rFonts w:ascii="Times New Roman" w:hAnsi="Times New Roman" w:cs="Times New Roman"/>
          <w:sz w:val="24"/>
          <w:szCs w:val="24"/>
        </w:rPr>
        <w:t xml:space="preserve">переговоров, при не достижении </w:t>
      </w:r>
      <w:r w:rsidRPr="006A5269">
        <w:rPr>
          <w:rFonts w:ascii="Times New Roman" w:hAnsi="Times New Roman" w:cs="Times New Roman"/>
          <w:sz w:val="24"/>
          <w:szCs w:val="24"/>
        </w:rPr>
        <w:t>соглашения передаются на рассмотрение арбитражного суда Санкт-Пете</w:t>
      </w:r>
      <w:r w:rsidR="00052590">
        <w:rPr>
          <w:rFonts w:ascii="Times New Roman" w:hAnsi="Times New Roman" w:cs="Times New Roman"/>
          <w:sz w:val="24"/>
          <w:szCs w:val="24"/>
        </w:rPr>
        <w:t>рбурга и Ленинградской области.</w:t>
      </w:r>
    </w:p>
    <w:p w14:paraId="1290FCED" w14:textId="397F6625" w:rsidR="00052590" w:rsidRPr="00052590" w:rsidRDefault="00052590" w:rsidP="00052590">
      <w:pPr>
        <w:pStyle w:val="a4"/>
        <w:numPr>
          <w:ilvl w:val="1"/>
          <w:numId w:val="3"/>
        </w:numPr>
        <w:spacing w:after="0" w:line="276" w:lineRule="auto"/>
        <w:ind w:left="709" w:hanging="709"/>
        <w:mirrorIndents/>
        <w:jc w:val="both"/>
        <w:rPr>
          <w:rFonts w:ascii="Times New Roman" w:hAnsi="Times New Roman" w:cs="Times New Roman"/>
          <w:sz w:val="24"/>
          <w:szCs w:val="24"/>
        </w:rPr>
      </w:pPr>
      <w:r w:rsidRPr="00052590">
        <w:rPr>
          <w:rFonts w:ascii="Times New Roman" w:hAnsi="Times New Roman" w:cs="Times New Roman"/>
          <w:sz w:val="24"/>
          <w:szCs w:val="24"/>
          <w:shd w:val="clear" w:color="auto" w:fill="FFFFFF"/>
        </w:rPr>
        <w:t>Во всех без исключения случаях, применимым материальным и процессуальным правом при возникновении спорных и конфликтных ситуаций является материальное и процессуальное право Российской Федерации.</w:t>
      </w:r>
    </w:p>
    <w:p w14:paraId="240D7227" w14:textId="11932AB1" w:rsidR="00DD0D7C" w:rsidRPr="006A5269" w:rsidRDefault="006F4D1B" w:rsidP="009E7807">
      <w:pPr>
        <w:pStyle w:val="a4"/>
        <w:numPr>
          <w:ilvl w:val="1"/>
          <w:numId w:val="3"/>
        </w:numPr>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Субагент, </w:t>
      </w:r>
      <w:r w:rsidR="00052590">
        <w:rPr>
          <w:rFonts w:ascii="Times New Roman" w:hAnsi="Times New Roman" w:cs="Times New Roman"/>
          <w:sz w:val="24"/>
          <w:szCs w:val="24"/>
        </w:rPr>
        <w:t>акцептуя Оферту</w:t>
      </w:r>
      <w:r w:rsidRPr="006A5269">
        <w:rPr>
          <w:rFonts w:ascii="Times New Roman" w:hAnsi="Times New Roman" w:cs="Times New Roman"/>
          <w:sz w:val="24"/>
          <w:szCs w:val="24"/>
        </w:rPr>
        <w:t>, подтверждает, что он не является сотрудником стороннего агентства недвижимости или строительной компании.</w:t>
      </w:r>
    </w:p>
    <w:p w14:paraId="32E0F844" w14:textId="77777777" w:rsidR="00DD0D7C" w:rsidRPr="006A5269" w:rsidRDefault="00A82D02" w:rsidP="009E7807">
      <w:pPr>
        <w:pStyle w:val="a4"/>
        <w:numPr>
          <w:ilvl w:val="1"/>
          <w:numId w:val="3"/>
        </w:numPr>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Субагент, акцептируя Оферту, подтверждает, что </w:t>
      </w:r>
      <w:r w:rsidR="00DD0D7C" w:rsidRPr="006A5269">
        <w:rPr>
          <w:rFonts w:ascii="Times New Roman" w:hAnsi="Times New Roman" w:cs="Times New Roman"/>
          <w:sz w:val="24"/>
          <w:szCs w:val="24"/>
        </w:rPr>
        <w:t xml:space="preserve">Субагент: </w:t>
      </w:r>
    </w:p>
    <w:p w14:paraId="7BA12815" w14:textId="77777777" w:rsidR="00DD0D7C" w:rsidRPr="006A5269" w:rsidRDefault="00DD0D7C" w:rsidP="009E7807">
      <w:pPr>
        <w:pStyle w:val="a4"/>
        <w:numPr>
          <w:ilvl w:val="0"/>
          <w:numId w:val="11"/>
        </w:numPr>
        <w:spacing w:after="0" w:line="276" w:lineRule="auto"/>
        <w:ind w:left="709" w:hanging="709"/>
        <w:mirrorIndents/>
        <w:jc w:val="both"/>
        <w:rPr>
          <w:rFonts w:ascii="Times New Roman" w:eastAsia="Times New Roman" w:hAnsi="Times New Roman" w:cs="Times New Roman"/>
          <w:sz w:val="24"/>
          <w:szCs w:val="24"/>
          <w:lang w:eastAsia="ru-RU"/>
        </w:rPr>
      </w:pPr>
      <w:r w:rsidRPr="006A5269">
        <w:rPr>
          <w:rFonts w:ascii="Times New Roman" w:eastAsia="Times New Roman" w:hAnsi="Times New Roman" w:cs="Times New Roman"/>
          <w:sz w:val="24"/>
          <w:szCs w:val="24"/>
          <w:lang w:eastAsia="ru-RU"/>
        </w:rPr>
        <w:t>детально изучил условия Оферты, имел возможность изменить их, осуществив согласование условий Оферты без всяких ограничений;</w:t>
      </w:r>
    </w:p>
    <w:p w14:paraId="708BB698" w14:textId="77777777" w:rsidR="00DD0D7C" w:rsidRPr="006A5269" w:rsidRDefault="00DD0D7C" w:rsidP="009E7807">
      <w:pPr>
        <w:pStyle w:val="a4"/>
        <w:numPr>
          <w:ilvl w:val="0"/>
          <w:numId w:val="11"/>
        </w:numPr>
        <w:spacing w:after="0" w:line="276" w:lineRule="auto"/>
        <w:ind w:left="709" w:hanging="709"/>
        <w:mirrorIndents/>
        <w:jc w:val="both"/>
        <w:rPr>
          <w:rFonts w:ascii="Times New Roman" w:eastAsia="Times New Roman" w:hAnsi="Times New Roman" w:cs="Times New Roman"/>
          <w:sz w:val="24"/>
          <w:szCs w:val="24"/>
          <w:lang w:eastAsia="ru-RU"/>
        </w:rPr>
      </w:pPr>
      <w:r w:rsidRPr="006A5269">
        <w:rPr>
          <w:rFonts w:ascii="Times New Roman" w:eastAsia="Times New Roman" w:hAnsi="Times New Roman" w:cs="Times New Roman"/>
          <w:sz w:val="24"/>
          <w:szCs w:val="24"/>
          <w:lang w:eastAsia="ru-RU"/>
        </w:rPr>
        <w:lastRenderedPageBreak/>
        <w:t>четко и в полной мере понимает предмет Оферты и ДС;</w:t>
      </w:r>
    </w:p>
    <w:p w14:paraId="3AE8E6EC" w14:textId="77777777" w:rsidR="00DD0D7C" w:rsidRPr="006A5269" w:rsidRDefault="00DD0D7C" w:rsidP="009E7807">
      <w:pPr>
        <w:pStyle w:val="a4"/>
        <w:numPr>
          <w:ilvl w:val="0"/>
          <w:numId w:val="11"/>
        </w:numPr>
        <w:spacing w:after="0" w:line="276" w:lineRule="auto"/>
        <w:ind w:left="709" w:hanging="709"/>
        <w:mirrorIndents/>
        <w:jc w:val="both"/>
        <w:rPr>
          <w:rFonts w:ascii="Times New Roman" w:eastAsia="Times New Roman" w:hAnsi="Times New Roman" w:cs="Times New Roman"/>
          <w:sz w:val="24"/>
          <w:szCs w:val="24"/>
          <w:lang w:eastAsia="ru-RU"/>
        </w:rPr>
      </w:pPr>
      <w:r w:rsidRPr="006A5269">
        <w:rPr>
          <w:rFonts w:ascii="Times New Roman" w:eastAsia="Times New Roman" w:hAnsi="Times New Roman" w:cs="Times New Roman"/>
          <w:sz w:val="24"/>
          <w:szCs w:val="24"/>
          <w:lang w:eastAsia="ru-RU"/>
        </w:rPr>
        <w:t>ясно осознает значение и возможные последствия своих действий, предпринятых в отношении заключения и исполнения ДС;</w:t>
      </w:r>
    </w:p>
    <w:p w14:paraId="13EFAF66" w14:textId="77777777" w:rsidR="00A82D02" w:rsidRPr="006A5269" w:rsidRDefault="00A82D02" w:rsidP="009E7807">
      <w:pPr>
        <w:pStyle w:val="a4"/>
        <w:numPr>
          <w:ilvl w:val="0"/>
          <w:numId w:val="11"/>
        </w:numPr>
        <w:spacing w:after="0" w:line="276" w:lineRule="auto"/>
        <w:ind w:left="709" w:hanging="709"/>
        <w:mirrorIndents/>
        <w:jc w:val="both"/>
        <w:rPr>
          <w:rFonts w:ascii="Times New Roman" w:eastAsia="Times New Roman" w:hAnsi="Times New Roman" w:cs="Times New Roman"/>
          <w:sz w:val="24"/>
          <w:szCs w:val="24"/>
          <w:lang w:eastAsia="ru-RU"/>
        </w:rPr>
      </w:pPr>
      <w:r w:rsidRPr="006A5269">
        <w:rPr>
          <w:rFonts w:ascii="Times New Roman" w:hAnsi="Times New Roman" w:cs="Times New Roman"/>
          <w:sz w:val="24"/>
          <w:szCs w:val="24"/>
        </w:rPr>
        <w:t xml:space="preserve">согласен со всеми условиями </w:t>
      </w:r>
      <w:r w:rsidR="00DD0D7C" w:rsidRPr="006A5269">
        <w:rPr>
          <w:rFonts w:ascii="Times New Roman" w:hAnsi="Times New Roman" w:cs="Times New Roman"/>
          <w:sz w:val="24"/>
          <w:szCs w:val="24"/>
        </w:rPr>
        <w:t>ДС</w:t>
      </w:r>
      <w:r w:rsidRPr="006A5269">
        <w:rPr>
          <w:rFonts w:ascii="Times New Roman" w:hAnsi="Times New Roman" w:cs="Times New Roman"/>
          <w:sz w:val="24"/>
          <w:szCs w:val="24"/>
        </w:rPr>
        <w:t>, изложенными в Оферте.</w:t>
      </w:r>
    </w:p>
    <w:p w14:paraId="6D28905A" w14:textId="77777777" w:rsidR="00A82D02" w:rsidRPr="006A5269" w:rsidRDefault="00A82D02" w:rsidP="009E7807">
      <w:pPr>
        <w:pStyle w:val="a4"/>
        <w:numPr>
          <w:ilvl w:val="1"/>
          <w:numId w:val="3"/>
        </w:numPr>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Все уведомления, запросы, требования, письма и иная корреспонденция требуемые или разрешённые к передаче по данному Договору («Уведомления»), составляются в письменном виде и считаются надлежащим образом предоставленными, если они:</w:t>
      </w:r>
    </w:p>
    <w:p w14:paraId="4836C4A8" w14:textId="77777777" w:rsidR="00A82D02" w:rsidRPr="006A5269" w:rsidRDefault="00A82D02" w:rsidP="009E7807">
      <w:pPr>
        <w:pStyle w:val="a4"/>
        <w:numPr>
          <w:ilvl w:val="0"/>
          <w:numId w:val="10"/>
        </w:numPr>
        <w:spacing w:after="0" w:line="276" w:lineRule="auto"/>
        <w:ind w:left="709" w:hanging="709"/>
        <w:jc w:val="both"/>
        <w:rPr>
          <w:rFonts w:ascii="Times New Roman" w:hAnsi="Times New Roman" w:cs="Times New Roman"/>
          <w:sz w:val="24"/>
          <w:szCs w:val="24"/>
        </w:rPr>
      </w:pPr>
      <w:r w:rsidRPr="006A5269">
        <w:rPr>
          <w:rFonts w:ascii="Times New Roman" w:hAnsi="Times New Roman" w:cs="Times New Roman"/>
          <w:sz w:val="24"/>
          <w:szCs w:val="24"/>
        </w:rPr>
        <w:t>доставлены лично;</w:t>
      </w:r>
    </w:p>
    <w:p w14:paraId="78233386" w14:textId="77777777" w:rsidR="00A82D02" w:rsidRPr="006A5269" w:rsidRDefault="00A82D02" w:rsidP="009E7807">
      <w:pPr>
        <w:pStyle w:val="a4"/>
        <w:numPr>
          <w:ilvl w:val="0"/>
          <w:numId w:val="10"/>
        </w:numPr>
        <w:spacing w:after="0" w:line="276" w:lineRule="auto"/>
        <w:ind w:left="709" w:hanging="709"/>
        <w:jc w:val="both"/>
        <w:rPr>
          <w:rFonts w:ascii="Times New Roman" w:hAnsi="Times New Roman" w:cs="Times New Roman"/>
          <w:sz w:val="24"/>
          <w:szCs w:val="24"/>
        </w:rPr>
      </w:pPr>
      <w:r w:rsidRPr="006A5269">
        <w:rPr>
          <w:rFonts w:ascii="Times New Roman" w:hAnsi="Times New Roman" w:cs="Times New Roman"/>
          <w:sz w:val="24"/>
          <w:szCs w:val="24"/>
        </w:rPr>
        <w:t>отправлены по почте, заказной почте или почте с предоплатой;</w:t>
      </w:r>
    </w:p>
    <w:p w14:paraId="797C9B5B" w14:textId="77777777" w:rsidR="00A82D02" w:rsidRPr="006A5269" w:rsidRDefault="00A82D02" w:rsidP="009E7807">
      <w:pPr>
        <w:pStyle w:val="a4"/>
        <w:numPr>
          <w:ilvl w:val="0"/>
          <w:numId w:val="10"/>
        </w:numPr>
        <w:spacing w:after="0" w:line="276" w:lineRule="auto"/>
        <w:ind w:left="709" w:hanging="709"/>
        <w:jc w:val="both"/>
        <w:rPr>
          <w:rFonts w:ascii="Times New Roman" w:hAnsi="Times New Roman" w:cs="Times New Roman"/>
          <w:sz w:val="24"/>
          <w:szCs w:val="24"/>
        </w:rPr>
      </w:pPr>
      <w:r w:rsidRPr="006A5269">
        <w:rPr>
          <w:rFonts w:ascii="Times New Roman" w:hAnsi="Times New Roman" w:cs="Times New Roman"/>
          <w:sz w:val="24"/>
          <w:szCs w:val="24"/>
        </w:rPr>
        <w:t xml:space="preserve">отправлены курьером с доставкой на следующий день или на утро; </w:t>
      </w:r>
    </w:p>
    <w:p w14:paraId="3C60DFAE" w14:textId="77777777" w:rsidR="00A82D02" w:rsidRDefault="00A82D02" w:rsidP="009E7807">
      <w:pPr>
        <w:pStyle w:val="a4"/>
        <w:numPr>
          <w:ilvl w:val="0"/>
          <w:numId w:val="10"/>
        </w:numPr>
        <w:spacing w:after="0" w:line="276" w:lineRule="auto"/>
        <w:ind w:left="709" w:hanging="709"/>
        <w:jc w:val="both"/>
        <w:rPr>
          <w:rFonts w:ascii="Times New Roman" w:hAnsi="Times New Roman" w:cs="Times New Roman"/>
          <w:sz w:val="24"/>
          <w:szCs w:val="24"/>
        </w:rPr>
      </w:pPr>
      <w:r w:rsidRPr="006A5269">
        <w:rPr>
          <w:rFonts w:ascii="Times New Roman" w:hAnsi="Times New Roman" w:cs="Times New Roman"/>
          <w:sz w:val="24"/>
          <w:szCs w:val="24"/>
        </w:rPr>
        <w:t>отправлены по электронной почте.</w:t>
      </w:r>
    </w:p>
    <w:p w14:paraId="021A0FAC" w14:textId="31C0BA39" w:rsidR="007A1F1E" w:rsidRPr="006A5269" w:rsidRDefault="007A1F1E" w:rsidP="007A1F1E">
      <w:pPr>
        <w:pStyle w:val="a4"/>
        <w:numPr>
          <w:ilvl w:val="1"/>
          <w:numId w:val="3"/>
        </w:numPr>
        <w:spacing w:after="0" w:line="276" w:lineRule="auto"/>
        <w:ind w:left="709" w:hanging="709"/>
        <w:jc w:val="both"/>
        <w:rPr>
          <w:rFonts w:ascii="Times New Roman" w:hAnsi="Times New Roman" w:cs="Times New Roman"/>
          <w:sz w:val="24"/>
          <w:szCs w:val="24"/>
        </w:rPr>
      </w:pPr>
      <w:r>
        <w:rPr>
          <w:rFonts w:ascii="Times New Roman" w:hAnsi="Times New Roman" w:cs="Times New Roman"/>
          <w:sz w:val="24"/>
          <w:szCs w:val="24"/>
        </w:rPr>
        <w:t>Любая из сторон вправе отказаться от дальнейшего исполнения ДС, заключенного на основании акцепта настоящей оферты, во внесудебном одностороннем порядке, направив соответствующее уведомление другой стороне. ДС считается расторгнутым на 10-ый день, со дня получения Стороной-получателем ДС соответствующего уведомления. Отказ от дальнейшего исполнения ДС не отменяет обязательств Сторон, основание для исполнения которых возникло до расторжения ДС.</w:t>
      </w:r>
    </w:p>
    <w:p w14:paraId="6B71E628" w14:textId="77777777" w:rsidR="006F4D1B" w:rsidRPr="006A5269" w:rsidRDefault="006F4D1B" w:rsidP="009E7807">
      <w:pPr>
        <w:pStyle w:val="a4"/>
        <w:spacing w:after="0" w:line="276" w:lineRule="auto"/>
        <w:ind w:left="709" w:hanging="709"/>
        <w:mirrorIndents/>
        <w:rPr>
          <w:rFonts w:ascii="Times New Roman" w:hAnsi="Times New Roman" w:cs="Times New Roman"/>
          <w:sz w:val="24"/>
          <w:szCs w:val="24"/>
        </w:rPr>
      </w:pPr>
    </w:p>
    <w:p w14:paraId="0B978578" w14:textId="77777777" w:rsidR="005F6FD9" w:rsidRPr="006A5269" w:rsidRDefault="005F6FD9" w:rsidP="009E7807">
      <w:pPr>
        <w:pStyle w:val="a4"/>
        <w:numPr>
          <w:ilvl w:val="0"/>
          <w:numId w:val="3"/>
        </w:numPr>
        <w:shd w:val="clear" w:color="auto" w:fill="FFFFFF"/>
        <w:spacing w:after="0" w:line="276" w:lineRule="auto"/>
        <w:ind w:left="709" w:hanging="709"/>
        <w:jc w:val="center"/>
        <w:textAlignment w:val="baseline"/>
        <w:rPr>
          <w:rFonts w:ascii="Times New Roman" w:eastAsia="Times New Roman" w:hAnsi="Times New Roman" w:cs="Times New Roman"/>
          <w:sz w:val="24"/>
          <w:szCs w:val="24"/>
          <w:lang w:eastAsia="ru-RU"/>
        </w:rPr>
      </w:pPr>
      <w:r w:rsidRPr="006A5269">
        <w:rPr>
          <w:rFonts w:ascii="Times New Roman" w:eastAsia="Times New Roman" w:hAnsi="Times New Roman" w:cs="Times New Roman"/>
          <w:b/>
          <w:bCs/>
          <w:sz w:val="24"/>
          <w:szCs w:val="24"/>
          <w:bdr w:val="none" w:sz="0" w:space="0" w:color="auto" w:frame="1"/>
          <w:lang w:eastAsia="ru-RU"/>
        </w:rPr>
        <w:t>Срок действия и изменение условий Оферты</w:t>
      </w:r>
    </w:p>
    <w:p w14:paraId="4EE806AA" w14:textId="77777777" w:rsidR="005F6FD9" w:rsidRPr="006A5269" w:rsidRDefault="005F6FD9" w:rsidP="009E7807">
      <w:pPr>
        <w:pStyle w:val="a4"/>
        <w:shd w:val="clear" w:color="auto" w:fill="FFFFFF"/>
        <w:spacing w:after="0" w:line="276" w:lineRule="auto"/>
        <w:ind w:left="709" w:hanging="709"/>
        <w:textAlignment w:val="baseline"/>
        <w:rPr>
          <w:rFonts w:ascii="Times New Roman" w:eastAsia="Times New Roman" w:hAnsi="Times New Roman" w:cs="Times New Roman"/>
          <w:sz w:val="24"/>
          <w:szCs w:val="24"/>
          <w:lang w:eastAsia="ru-RU"/>
        </w:rPr>
      </w:pPr>
    </w:p>
    <w:p w14:paraId="1892C58D" w14:textId="77964A3A" w:rsidR="00052590" w:rsidRPr="00052590" w:rsidRDefault="00052590" w:rsidP="00052590">
      <w:pPr>
        <w:pStyle w:val="ac"/>
        <w:numPr>
          <w:ilvl w:val="1"/>
          <w:numId w:val="3"/>
        </w:numPr>
        <w:spacing w:before="0" w:beforeAutospacing="0" w:after="0" w:afterAutospacing="0" w:line="276" w:lineRule="auto"/>
        <w:ind w:left="709" w:hanging="709"/>
        <w:jc w:val="both"/>
        <w:textAlignment w:val="baseline"/>
        <w:outlineLvl w:val="3"/>
        <w:rPr>
          <w:bCs/>
        </w:rPr>
      </w:pPr>
      <w:r w:rsidRPr="00052590">
        <w:rPr>
          <w:bCs/>
        </w:rPr>
        <w:t>Настоящая Оферта вступает в силу с момента ее разм</w:t>
      </w:r>
      <w:r>
        <w:rPr>
          <w:bCs/>
        </w:rPr>
        <w:t>ещения в сети Интернет на Сайте</w:t>
      </w:r>
      <w:r w:rsidRPr="00052590">
        <w:rPr>
          <w:bCs/>
        </w:rPr>
        <w:t>.</w:t>
      </w:r>
    </w:p>
    <w:p w14:paraId="741A25A9" w14:textId="77777777" w:rsidR="00052590" w:rsidRPr="00052590" w:rsidRDefault="00052590" w:rsidP="00052590">
      <w:pPr>
        <w:pStyle w:val="ac"/>
        <w:numPr>
          <w:ilvl w:val="1"/>
          <w:numId w:val="3"/>
        </w:numPr>
        <w:spacing w:before="0" w:beforeAutospacing="0" w:after="0" w:afterAutospacing="0" w:line="276" w:lineRule="auto"/>
        <w:ind w:left="709" w:hanging="709"/>
        <w:jc w:val="both"/>
        <w:textAlignment w:val="baseline"/>
        <w:outlineLvl w:val="3"/>
        <w:rPr>
          <w:bCs/>
        </w:rPr>
      </w:pPr>
      <w:r w:rsidRPr="00052590">
        <w:rPr>
          <w:bCs/>
        </w:rPr>
        <w:t>Настоящая Оферта размещена на неопределенный срок и утрачивает свою силу при ее аннулировании Администрацией Сайта.</w:t>
      </w:r>
    </w:p>
    <w:p w14:paraId="0AD6631F" w14:textId="77777777" w:rsidR="00052590" w:rsidRPr="00052590" w:rsidRDefault="00052590" w:rsidP="00052590">
      <w:pPr>
        <w:pStyle w:val="ac"/>
        <w:numPr>
          <w:ilvl w:val="1"/>
          <w:numId w:val="3"/>
        </w:numPr>
        <w:spacing w:before="0" w:beforeAutospacing="0" w:after="0" w:afterAutospacing="0" w:line="276" w:lineRule="auto"/>
        <w:ind w:left="709" w:hanging="709"/>
        <w:jc w:val="both"/>
        <w:textAlignment w:val="baseline"/>
        <w:outlineLvl w:val="3"/>
        <w:rPr>
          <w:bCs/>
        </w:rPr>
      </w:pPr>
      <w:r w:rsidRPr="00052590">
        <w:rPr>
          <w:bCs/>
        </w:rPr>
        <w:t>В случае внесения изменений в Оферту, такие изменения вступают в силу с момента опубликования новой редакции Оферты на Сайте, если иной срок вступления изменений в силу не определен дополнительно при их публикации. Администрация Сайта вправе в одностороннем порядке осуществлять внесение изменений в текст Оферты.</w:t>
      </w:r>
    </w:p>
    <w:p w14:paraId="1C6213BB" w14:textId="2844ED9C" w:rsidR="00052590" w:rsidRPr="00052590" w:rsidRDefault="00052590" w:rsidP="00052590">
      <w:pPr>
        <w:pStyle w:val="ac"/>
        <w:numPr>
          <w:ilvl w:val="1"/>
          <w:numId w:val="3"/>
        </w:numPr>
        <w:spacing w:before="0" w:beforeAutospacing="0" w:after="0" w:afterAutospacing="0" w:line="276" w:lineRule="auto"/>
        <w:ind w:left="709" w:hanging="709"/>
        <w:jc w:val="both"/>
        <w:textAlignment w:val="baseline"/>
        <w:outlineLvl w:val="3"/>
        <w:rPr>
          <w:bCs/>
        </w:rPr>
      </w:pPr>
      <w:r>
        <w:rPr>
          <w:bCs/>
        </w:rPr>
        <w:t>Субагент</w:t>
      </w:r>
      <w:r w:rsidRPr="00052590">
        <w:rPr>
          <w:bCs/>
        </w:rPr>
        <w:t xml:space="preserve"> обязуется самостоятельно осуществлять контроль за изменениями в положения настоящей Оферты и несет ответственность и негативные последствия, связанные с несоблюдением данной обязанности.</w:t>
      </w:r>
    </w:p>
    <w:p w14:paraId="388C4792" w14:textId="04D6A7F7" w:rsidR="00052590" w:rsidRPr="00052590" w:rsidRDefault="00052590" w:rsidP="00052590">
      <w:pPr>
        <w:pStyle w:val="ac"/>
        <w:numPr>
          <w:ilvl w:val="1"/>
          <w:numId w:val="3"/>
        </w:numPr>
        <w:spacing w:before="0" w:beforeAutospacing="0" w:after="0" w:afterAutospacing="0" w:line="276" w:lineRule="auto"/>
        <w:ind w:left="709" w:hanging="709"/>
        <w:jc w:val="both"/>
        <w:textAlignment w:val="baseline"/>
        <w:outlineLvl w:val="3"/>
        <w:rPr>
          <w:bCs/>
        </w:rPr>
      </w:pPr>
      <w:r w:rsidRPr="00052590">
        <w:rPr>
          <w:bCs/>
        </w:rPr>
        <w:t xml:space="preserve">При несогласии </w:t>
      </w:r>
      <w:r>
        <w:rPr>
          <w:bCs/>
        </w:rPr>
        <w:t>Субагента</w:t>
      </w:r>
      <w:r w:rsidRPr="00052590">
        <w:rPr>
          <w:bCs/>
        </w:rPr>
        <w:t xml:space="preserve"> с соответствующими изменениями </w:t>
      </w:r>
      <w:r>
        <w:rPr>
          <w:bCs/>
        </w:rPr>
        <w:t>Субагент</w:t>
      </w:r>
      <w:r w:rsidRPr="00052590">
        <w:rPr>
          <w:bCs/>
        </w:rPr>
        <w:t xml:space="preserve"> обязан прекратить использование Сайта и отказаться от </w:t>
      </w:r>
      <w:r>
        <w:rPr>
          <w:bCs/>
        </w:rPr>
        <w:t>сотрудничества</w:t>
      </w:r>
      <w:r w:rsidRPr="00052590">
        <w:rPr>
          <w:bCs/>
        </w:rPr>
        <w:t>, предоставляем</w:t>
      </w:r>
      <w:r>
        <w:rPr>
          <w:bCs/>
        </w:rPr>
        <w:t>ого</w:t>
      </w:r>
      <w:r w:rsidRPr="00052590">
        <w:rPr>
          <w:bCs/>
        </w:rPr>
        <w:t xml:space="preserve"> Администрацией Сайта. В противном случае продолжение </w:t>
      </w:r>
      <w:r>
        <w:rPr>
          <w:bCs/>
        </w:rPr>
        <w:t>Субагентом исполнения функций Субагента на условиях Оферты, опубликованной на Сайте,</w:t>
      </w:r>
      <w:r w:rsidRPr="00052590">
        <w:rPr>
          <w:bCs/>
        </w:rPr>
        <w:t xml:space="preserve"> означает, что </w:t>
      </w:r>
      <w:r>
        <w:rPr>
          <w:bCs/>
        </w:rPr>
        <w:t>Субагент</w:t>
      </w:r>
      <w:r w:rsidRPr="00052590">
        <w:rPr>
          <w:bCs/>
        </w:rPr>
        <w:t xml:space="preserve"> согласен с условиями Оферты в новой редакции.</w:t>
      </w:r>
    </w:p>
    <w:p w14:paraId="6232FDF4" w14:textId="005D5BED" w:rsidR="006701A4" w:rsidRPr="00052590" w:rsidRDefault="00052590" w:rsidP="00052590">
      <w:pPr>
        <w:pStyle w:val="ac"/>
        <w:numPr>
          <w:ilvl w:val="1"/>
          <w:numId w:val="3"/>
        </w:numPr>
        <w:spacing w:before="0" w:beforeAutospacing="0" w:after="0" w:afterAutospacing="0" w:line="276" w:lineRule="auto"/>
        <w:ind w:left="709" w:hanging="709"/>
        <w:jc w:val="both"/>
        <w:textAlignment w:val="baseline"/>
        <w:outlineLvl w:val="3"/>
        <w:rPr>
          <w:bCs/>
        </w:rPr>
      </w:pPr>
      <w:r w:rsidRPr="00052590">
        <w:rPr>
          <w:bCs/>
        </w:rPr>
        <w:t>Настоящая Оферта была составлена на русском языке. В случае наличия каких-либо несоответствий между версией Оферты, составленной на русском языке, и версией Оферты, переведенной на другой язык, приоритет и прямое применение будут иметь положения Оферты, составленной на русском языке.</w:t>
      </w:r>
    </w:p>
    <w:sectPr w:rsidR="006701A4" w:rsidRPr="0005259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FF74BD"/>
    <w:multiLevelType w:val="multilevel"/>
    <w:tmpl w:val="9BB0275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D894B56"/>
    <w:multiLevelType w:val="multilevel"/>
    <w:tmpl w:val="98381266"/>
    <w:lvl w:ilvl="0">
      <w:start w:val="1"/>
      <w:numFmt w:val="decimal"/>
      <w:lvlText w:val="%1."/>
      <w:lvlJc w:val="left"/>
      <w:pPr>
        <w:ind w:left="720" w:hanging="360"/>
      </w:pPr>
      <w:rPr>
        <w:rFonts w:hint="default"/>
      </w:rPr>
    </w:lvl>
    <w:lvl w:ilvl="1">
      <w:start w:val="2"/>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nsid w:val="1FDE47DD"/>
    <w:multiLevelType w:val="hybridMultilevel"/>
    <w:tmpl w:val="6DB2D96A"/>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369657A4"/>
    <w:multiLevelType w:val="hybridMultilevel"/>
    <w:tmpl w:val="0ECA9DD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373D587D"/>
    <w:multiLevelType w:val="multilevel"/>
    <w:tmpl w:val="390AB65E"/>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8705498"/>
    <w:multiLevelType w:val="hybridMultilevel"/>
    <w:tmpl w:val="E6969F06"/>
    <w:lvl w:ilvl="0" w:tplc="3B62B21E">
      <w:start w:val="1"/>
      <w:numFmt w:val="lowerLetter"/>
      <w:lvlText w:val="(%1)"/>
      <w:lvlJc w:val="right"/>
      <w:pPr>
        <w:ind w:left="720" w:hanging="360"/>
      </w:pPr>
      <w:rPr>
        <w:rFonts w:hint="default"/>
      </w:rPr>
    </w:lvl>
    <w:lvl w:ilvl="1" w:tplc="579ED798">
      <w:start w:val="1"/>
      <w:numFmt w:val="lowerRoman"/>
      <w:lvlText w:val="(%2)"/>
      <w:lvlJc w:val="righ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09010CE"/>
    <w:multiLevelType w:val="hybridMultilevel"/>
    <w:tmpl w:val="E93674BE"/>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52146A6"/>
    <w:multiLevelType w:val="multilevel"/>
    <w:tmpl w:val="98381266"/>
    <w:lvl w:ilvl="0">
      <w:start w:val="1"/>
      <w:numFmt w:val="decimal"/>
      <w:lvlText w:val="%1."/>
      <w:lvlJc w:val="left"/>
      <w:pPr>
        <w:ind w:left="720" w:hanging="360"/>
      </w:pPr>
      <w:rPr>
        <w:rFonts w:hint="default"/>
      </w:rPr>
    </w:lvl>
    <w:lvl w:ilvl="1">
      <w:start w:val="2"/>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nsid w:val="539E2246"/>
    <w:multiLevelType w:val="multilevel"/>
    <w:tmpl w:val="90046FA8"/>
    <w:lvl w:ilvl="0">
      <w:start w:val="2"/>
      <w:numFmt w:val="decimal"/>
      <w:lvlText w:val="%1."/>
      <w:lvlJc w:val="left"/>
      <w:pPr>
        <w:ind w:left="360" w:hanging="360"/>
      </w:pPr>
      <w:rPr>
        <w:rFonts w:hint="default"/>
        <w:sz w:val="24"/>
        <w:szCs w:val="24"/>
      </w:rPr>
    </w:lvl>
    <w:lvl w:ilvl="1">
      <w:start w:val="1"/>
      <w:numFmt w:val="decimal"/>
      <w:lvlText w:val="%1.%2."/>
      <w:lvlJc w:val="left"/>
      <w:pPr>
        <w:ind w:left="1080" w:hanging="360"/>
      </w:pPr>
      <w:rPr>
        <w:rFonts w:ascii="Times New Roman" w:hAnsi="Times New Roman" w:cs="Times New Roman" w:hint="default"/>
        <w:b w:val="0"/>
        <w:sz w:val="24"/>
        <w:szCs w:val="24"/>
      </w:rPr>
    </w:lvl>
    <w:lvl w:ilvl="2">
      <w:start w:val="1"/>
      <w:numFmt w:val="decimal"/>
      <w:lvlText w:val="%1.%2.%3."/>
      <w:lvlJc w:val="left"/>
      <w:pPr>
        <w:ind w:left="2160" w:hanging="720"/>
      </w:pPr>
      <w:rPr>
        <w:rFonts w:ascii="Times New Roman" w:hAnsi="Times New Roman" w:cs="Times New Roman" w:hint="default"/>
        <w:b w:val="0"/>
        <w:sz w:val="24"/>
        <w:szCs w:val="24"/>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nsid w:val="56C93139"/>
    <w:multiLevelType w:val="multilevel"/>
    <w:tmpl w:val="5874B8F6"/>
    <w:lvl w:ilvl="0">
      <w:start w:val="1"/>
      <w:numFmt w:val="decimal"/>
      <w:lvlText w:val="%1."/>
      <w:lvlJc w:val="left"/>
      <w:pPr>
        <w:ind w:left="1571" w:hanging="360"/>
      </w:pPr>
      <w:rPr>
        <w:b/>
        <w:sz w:val="22"/>
        <w:szCs w:val="22"/>
      </w:rPr>
    </w:lvl>
    <w:lvl w:ilvl="1">
      <w:start w:val="1"/>
      <w:numFmt w:val="decimal"/>
      <w:isLgl/>
      <w:lvlText w:val="%1.%2."/>
      <w:lvlJc w:val="left"/>
      <w:pPr>
        <w:ind w:left="1711" w:hanging="500"/>
      </w:pPr>
      <w:rPr>
        <w:rFonts w:hint="default"/>
        <w:b/>
        <w:sz w:val="22"/>
        <w:szCs w:val="22"/>
      </w:rPr>
    </w:lvl>
    <w:lvl w:ilvl="2">
      <w:start w:val="1"/>
      <w:numFmt w:val="decimal"/>
      <w:isLgl/>
      <w:lvlText w:val="%1.%2.%3."/>
      <w:lvlJc w:val="left"/>
      <w:pPr>
        <w:ind w:left="1931" w:hanging="720"/>
      </w:pPr>
      <w:rPr>
        <w:rFonts w:hint="default"/>
        <w:b/>
      </w:rPr>
    </w:lvl>
    <w:lvl w:ilvl="3">
      <w:start w:val="1"/>
      <w:numFmt w:val="decimal"/>
      <w:isLgl/>
      <w:lvlText w:val="%1.%2.%3.%4."/>
      <w:lvlJc w:val="left"/>
      <w:pPr>
        <w:ind w:left="1931" w:hanging="720"/>
      </w:pPr>
      <w:rPr>
        <w:rFonts w:hint="default"/>
        <w:b/>
      </w:rPr>
    </w:lvl>
    <w:lvl w:ilvl="4">
      <w:start w:val="1"/>
      <w:numFmt w:val="decimal"/>
      <w:isLgl/>
      <w:lvlText w:val="%1.%2.%3.%4.%5."/>
      <w:lvlJc w:val="left"/>
      <w:pPr>
        <w:ind w:left="2291" w:hanging="1080"/>
      </w:pPr>
      <w:rPr>
        <w:rFonts w:hint="default"/>
        <w:b/>
      </w:rPr>
    </w:lvl>
    <w:lvl w:ilvl="5">
      <w:start w:val="1"/>
      <w:numFmt w:val="decimal"/>
      <w:isLgl/>
      <w:lvlText w:val="%1.%2.%3.%4.%5.%6."/>
      <w:lvlJc w:val="left"/>
      <w:pPr>
        <w:ind w:left="2291" w:hanging="1080"/>
      </w:pPr>
      <w:rPr>
        <w:rFonts w:hint="default"/>
        <w:b/>
      </w:rPr>
    </w:lvl>
    <w:lvl w:ilvl="6">
      <w:start w:val="1"/>
      <w:numFmt w:val="decimal"/>
      <w:isLgl/>
      <w:lvlText w:val="%1.%2.%3.%4.%5.%6.%7."/>
      <w:lvlJc w:val="left"/>
      <w:pPr>
        <w:ind w:left="2651" w:hanging="1440"/>
      </w:pPr>
      <w:rPr>
        <w:rFonts w:hint="default"/>
        <w:b/>
      </w:rPr>
    </w:lvl>
    <w:lvl w:ilvl="7">
      <w:start w:val="1"/>
      <w:numFmt w:val="decimal"/>
      <w:isLgl/>
      <w:lvlText w:val="%1.%2.%3.%4.%5.%6.%7.%8."/>
      <w:lvlJc w:val="left"/>
      <w:pPr>
        <w:ind w:left="2651" w:hanging="1440"/>
      </w:pPr>
      <w:rPr>
        <w:rFonts w:hint="default"/>
        <w:b/>
      </w:rPr>
    </w:lvl>
    <w:lvl w:ilvl="8">
      <w:start w:val="1"/>
      <w:numFmt w:val="decimal"/>
      <w:isLgl/>
      <w:lvlText w:val="%1.%2.%3.%4.%5.%6.%7.%8.%9."/>
      <w:lvlJc w:val="left"/>
      <w:pPr>
        <w:ind w:left="3011" w:hanging="1800"/>
      </w:pPr>
      <w:rPr>
        <w:rFonts w:hint="default"/>
        <w:b/>
      </w:rPr>
    </w:lvl>
  </w:abstractNum>
  <w:abstractNum w:abstractNumId="10">
    <w:nsid w:val="57B62CB7"/>
    <w:multiLevelType w:val="hybridMultilevel"/>
    <w:tmpl w:val="3EACC144"/>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2432" w:hanging="360"/>
      </w:pPr>
      <w:rPr>
        <w:rFonts w:ascii="Courier New" w:hAnsi="Courier New" w:cs="Courier New" w:hint="default"/>
      </w:rPr>
    </w:lvl>
    <w:lvl w:ilvl="2" w:tplc="04190005" w:tentative="1">
      <w:start w:val="1"/>
      <w:numFmt w:val="bullet"/>
      <w:lvlText w:val=""/>
      <w:lvlJc w:val="left"/>
      <w:pPr>
        <w:ind w:left="3152" w:hanging="360"/>
      </w:pPr>
      <w:rPr>
        <w:rFonts w:ascii="Wingdings" w:hAnsi="Wingdings" w:hint="default"/>
      </w:rPr>
    </w:lvl>
    <w:lvl w:ilvl="3" w:tplc="04190001" w:tentative="1">
      <w:start w:val="1"/>
      <w:numFmt w:val="bullet"/>
      <w:lvlText w:val=""/>
      <w:lvlJc w:val="left"/>
      <w:pPr>
        <w:ind w:left="3872" w:hanging="360"/>
      </w:pPr>
      <w:rPr>
        <w:rFonts w:ascii="Symbol" w:hAnsi="Symbol" w:hint="default"/>
      </w:rPr>
    </w:lvl>
    <w:lvl w:ilvl="4" w:tplc="04190003" w:tentative="1">
      <w:start w:val="1"/>
      <w:numFmt w:val="bullet"/>
      <w:lvlText w:val="o"/>
      <w:lvlJc w:val="left"/>
      <w:pPr>
        <w:ind w:left="4592" w:hanging="360"/>
      </w:pPr>
      <w:rPr>
        <w:rFonts w:ascii="Courier New" w:hAnsi="Courier New" w:cs="Courier New" w:hint="default"/>
      </w:rPr>
    </w:lvl>
    <w:lvl w:ilvl="5" w:tplc="04190005" w:tentative="1">
      <w:start w:val="1"/>
      <w:numFmt w:val="bullet"/>
      <w:lvlText w:val=""/>
      <w:lvlJc w:val="left"/>
      <w:pPr>
        <w:ind w:left="5312" w:hanging="360"/>
      </w:pPr>
      <w:rPr>
        <w:rFonts w:ascii="Wingdings" w:hAnsi="Wingdings" w:hint="default"/>
      </w:rPr>
    </w:lvl>
    <w:lvl w:ilvl="6" w:tplc="04190001" w:tentative="1">
      <w:start w:val="1"/>
      <w:numFmt w:val="bullet"/>
      <w:lvlText w:val=""/>
      <w:lvlJc w:val="left"/>
      <w:pPr>
        <w:ind w:left="6032" w:hanging="360"/>
      </w:pPr>
      <w:rPr>
        <w:rFonts w:ascii="Symbol" w:hAnsi="Symbol" w:hint="default"/>
      </w:rPr>
    </w:lvl>
    <w:lvl w:ilvl="7" w:tplc="04190003" w:tentative="1">
      <w:start w:val="1"/>
      <w:numFmt w:val="bullet"/>
      <w:lvlText w:val="o"/>
      <w:lvlJc w:val="left"/>
      <w:pPr>
        <w:ind w:left="6752" w:hanging="360"/>
      </w:pPr>
      <w:rPr>
        <w:rFonts w:ascii="Courier New" w:hAnsi="Courier New" w:cs="Courier New" w:hint="default"/>
      </w:rPr>
    </w:lvl>
    <w:lvl w:ilvl="8" w:tplc="04190005" w:tentative="1">
      <w:start w:val="1"/>
      <w:numFmt w:val="bullet"/>
      <w:lvlText w:val=""/>
      <w:lvlJc w:val="left"/>
      <w:pPr>
        <w:ind w:left="7472" w:hanging="360"/>
      </w:pPr>
      <w:rPr>
        <w:rFonts w:ascii="Wingdings" w:hAnsi="Wingdings" w:hint="default"/>
      </w:rPr>
    </w:lvl>
  </w:abstractNum>
  <w:abstractNum w:abstractNumId="11">
    <w:nsid w:val="60683216"/>
    <w:multiLevelType w:val="hybridMultilevel"/>
    <w:tmpl w:val="64E2CE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6A934F48"/>
    <w:multiLevelType w:val="multilevel"/>
    <w:tmpl w:val="E64A41BE"/>
    <w:lvl w:ilvl="0">
      <w:start w:val="1"/>
      <w:numFmt w:val="decimal"/>
      <w:lvlText w:val="%1."/>
      <w:lvlJc w:val="left"/>
      <w:pPr>
        <w:ind w:left="1571" w:hanging="360"/>
      </w:pPr>
      <w:rPr>
        <w:b/>
      </w:rPr>
    </w:lvl>
    <w:lvl w:ilvl="1">
      <w:start w:val="1"/>
      <w:numFmt w:val="decimal"/>
      <w:isLgl/>
      <w:lvlText w:val="%1.%2."/>
      <w:lvlJc w:val="left"/>
      <w:pPr>
        <w:ind w:left="1711" w:hanging="500"/>
      </w:pPr>
      <w:rPr>
        <w:rFonts w:hint="default"/>
        <w:b/>
        <w:sz w:val="22"/>
        <w:szCs w:val="22"/>
      </w:rPr>
    </w:lvl>
    <w:lvl w:ilvl="2">
      <w:start w:val="1"/>
      <w:numFmt w:val="decimal"/>
      <w:isLgl/>
      <w:lvlText w:val="%1.%2.%3."/>
      <w:lvlJc w:val="left"/>
      <w:pPr>
        <w:ind w:left="1931" w:hanging="720"/>
      </w:pPr>
      <w:rPr>
        <w:rFonts w:hint="default"/>
        <w:b/>
      </w:rPr>
    </w:lvl>
    <w:lvl w:ilvl="3">
      <w:start w:val="1"/>
      <w:numFmt w:val="decimal"/>
      <w:isLgl/>
      <w:lvlText w:val="%1.%2.%3.%4."/>
      <w:lvlJc w:val="left"/>
      <w:pPr>
        <w:ind w:left="1931" w:hanging="720"/>
      </w:pPr>
      <w:rPr>
        <w:rFonts w:hint="default"/>
        <w:b/>
      </w:rPr>
    </w:lvl>
    <w:lvl w:ilvl="4">
      <w:start w:val="1"/>
      <w:numFmt w:val="decimal"/>
      <w:isLgl/>
      <w:lvlText w:val="%1.%2.%3.%4.%5."/>
      <w:lvlJc w:val="left"/>
      <w:pPr>
        <w:ind w:left="2291" w:hanging="1080"/>
      </w:pPr>
      <w:rPr>
        <w:rFonts w:hint="default"/>
        <w:b/>
      </w:rPr>
    </w:lvl>
    <w:lvl w:ilvl="5">
      <w:start w:val="1"/>
      <w:numFmt w:val="decimal"/>
      <w:isLgl/>
      <w:lvlText w:val="%1.%2.%3.%4.%5.%6."/>
      <w:lvlJc w:val="left"/>
      <w:pPr>
        <w:ind w:left="2291" w:hanging="1080"/>
      </w:pPr>
      <w:rPr>
        <w:rFonts w:hint="default"/>
        <w:b/>
      </w:rPr>
    </w:lvl>
    <w:lvl w:ilvl="6">
      <w:start w:val="1"/>
      <w:numFmt w:val="decimal"/>
      <w:isLgl/>
      <w:lvlText w:val="%1.%2.%3.%4.%5.%6.%7."/>
      <w:lvlJc w:val="left"/>
      <w:pPr>
        <w:ind w:left="2651" w:hanging="1440"/>
      </w:pPr>
      <w:rPr>
        <w:rFonts w:hint="default"/>
        <w:b/>
      </w:rPr>
    </w:lvl>
    <w:lvl w:ilvl="7">
      <w:start w:val="1"/>
      <w:numFmt w:val="decimal"/>
      <w:isLgl/>
      <w:lvlText w:val="%1.%2.%3.%4.%5.%6.%7.%8."/>
      <w:lvlJc w:val="left"/>
      <w:pPr>
        <w:ind w:left="2651" w:hanging="1440"/>
      </w:pPr>
      <w:rPr>
        <w:rFonts w:hint="default"/>
        <w:b/>
      </w:rPr>
    </w:lvl>
    <w:lvl w:ilvl="8">
      <w:start w:val="1"/>
      <w:numFmt w:val="decimal"/>
      <w:isLgl/>
      <w:lvlText w:val="%1.%2.%3.%4.%5.%6.%7.%8.%9."/>
      <w:lvlJc w:val="left"/>
      <w:pPr>
        <w:ind w:left="3011" w:hanging="1800"/>
      </w:pPr>
      <w:rPr>
        <w:rFonts w:hint="default"/>
        <w:b/>
      </w:rPr>
    </w:lvl>
  </w:abstractNum>
  <w:abstractNum w:abstractNumId="13">
    <w:nsid w:val="6D4C5A7E"/>
    <w:multiLevelType w:val="hybridMultilevel"/>
    <w:tmpl w:val="C002A084"/>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1"/>
  </w:num>
  <w:num w:numId="2">
    <w:abstractNumId w:val="5"/>
  </w:num>
  <w:num w:numId="3">
    <w:abstractNumId w:val="4"/>
  </w:num>
  <w:num w:numId="4">
    <w:abstractNumId w:val="0"/>
  </w:num>
  <w:num w:numId="5">
    <w:abstractNumId w:val="9"/>
  </w:num>
  <w:num w:numId="6">
    <w:abstractNumId w:val="3"/>
  </w:num>
  <w:num w:numId="7">
    <w:abstractNumId w:val="12"/>
  </w:num>
  <w:num w:numId="8">
    <w:abstractNumId w:val="8"/>
  </w:num>
  <w:num w:numId="9">
    <w:abstractNumId w:val="6"/>
  </w:num>
  <w:num w:numId="10">
    <w:abstractNumId w:val="11"/>
  </w:num>
  <w:num w:numId="11">
    <w:abstractNumId w:val="10"/>
  </w:num>
  <w:num w:numId="12">
    <w:abstractNumId w:val="2"/>
  </w:num>
  <w:num w:numId="13">
    <w:abstractNumId w:val="13"/>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586C"/>
    <w:rsid w:val="0000314E"/>
    <w:rsid w:val="00052590"/>
    <w:rsid w:val="00092BC6"/>
    <w:rsid w:val="000F613B"/>
    <w:rsid w:val="00220A3C"/>
    <w:rsid w:val="00222DF2"/>
    <w:rsid w:val="00245ACB"/>
    <w:rsid w:val="00254B89"/>
    <w:rsid w:val="002A409E"/>
    <w:rsid w:val="002B4F1C"/>
    <w:rsid w:val="003275A5"/>
    <w:rsid w:val="003A719C"/>
    <w:rsid w:val="003E2BD3"/>
    <w:rsid w:val="004210A1"/>
    <w:rsid w:val="004B55D3"/>
    <w:rsid w:val="004F7D8C"/>
    <w:rsid w:val="005F6FD9"/>
    <w:rsid w:val="006701A4"/>
    <w:rsid w:val="00673A6C"/>
    <w:rsid w:val="006A5269"/>
    <w:rsid w:val="006F4D1B"/>
    <w:rsid w:val="006F6E70"/>
    <w:rsid w:val="007935C0"/>
    <w:rsid w:val="007A1F1E"/>
    <w:rsid w:val="007F5AF8"/>
    <w:rsid w:val="008028C2"/>
    <w:rsid w:val="00960251"/>
    <w:rsid w:val="009A5DFE"/>
    <w:rsid w:val="009E7807"/>
    <w:rsid w:val="00A82D02"/>
    <w:rsid w:val="00B62A7D"/>
    <w:rsid w:val="00BF5840"/>
    <w:rsid w:val="00C544CA"/>
    <w:rsid w:val="00CB3893"/>
    <w:rsid w:val="00D23701"/>
    <w:rsid w:val="00D7586C"/>
    <w:rsid w:val="00D836AD"/>
    <w:rsid w:val="00DC1B15"/>
    <w:rsid w:val="00DD0D7C"/>
    <w:rsid w:val="00E94A9F"/>
    <w:rsid w:val="00EA4FFE"/>
    <w:rsid w:val="00EE0D1B"/>
    <w:rsid w:val="00F95A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3F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uiPriority w:val="9"/>
    <w:unhideWhenUsed/>
    <w:qFormat/>
    <w:rsid w:val="00DD0D7C"/>
    <w:pPr>
      <w:keepNext/>
      <w:keepLines/>
      <w:spacing w:before="240" w:after="0" w:line="390" w:lineRule="atLeast"/>
      <w:outlineLvl w:val="2"/>
    </w:pPr>
    <w:rPr>
      <w:rFonts w:ascii="Times New Roman" w:eastAsiaTheme="majorEastAsia" w:hAnsi="Times New Roman" w:cstheme="majorBidi"/>
      <w:sz w:val="33"/>
      <w:szCs w:val="33"/>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758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D7586C"/>
    <w:pPr>
      <w:ind w:left="720"/>
      <w:contextualSpacing/>
    </w:pPr>
  </w:style>
  <w:style w:type="character" w:styleId="a5">
    <w:name w:val="annotation reference"/>
    <w:basedOn w:val="a0"/>
    <w:uiPriority w:val="99"/>
    <w:semiHidden/>
    <w:unhideWhenUsed/>
    <w:rsid w:val="00245ACB"/>
    <w:rPr>
      <w:sz w:val="16"/>
      <w:szCs w:val="16"/>
    </w:rPr>
  </w:style>
  <w:style w:type="paragraph" w:styleId="a6">
    <w:name w:val="annotation text"/>
    <w:basedOn w:val="a"/>
    <w:link w:val="a7"/>
    <w:uiPriority w:val="99"/>
    <w:semiHidden/>
    <w:unhideWhenUsed/>
    <w:rsid w:val="00245ACB"/>
    <w:pPr>
      <w:spacing w:line="240" w:lineRule="auto"/>
    </w:pPr>
    <w:rPr>
      <w:sz w:val="20"/>
      <w:szCs w:val="20"/>
    </w:rPr>
  </w:style>
  <w:style w:type="character" w:customStyle="1" w:styleId="a7">
    <w:name w:val="Текст примечания Знак"/>
    <w:basedOn w:val="a0"/>
    <w:link w:val="a6"/>
    <w:uiPriority w:val="99"/>
    <w:semiHidden/>
    <w:rsid w:val="00245ACB"/>
    <w:rPr>
      <w:sz w:val="20"/>
      <w:szCs w:val="20"/>
    </w:rPr>
  </w:style>
  <w:style w:type="paragraph" w:styleId="a8">
    <w:name w:val="annotation subject"/>
    <w:basedOn w:val="a6"/>
    <w:next w:val="a6"/>
    <w:link w:val="a9"/>
    <w:uiPriority w:val="99"/>
    <w:semiHidden/>
    <w:unhideWhenUsed/>
    <w:rsid w:val="00245ACB"/>
    <w:rPr>
      <w:b/>
      <w:bCs/>
    </w:rPr>
  </w:style>
  <w:style w:type="character" w:customStyle="1" w:styleId="a9">
    <w:name w:val="Тема примечания Знак"/>
    <w:basedOn w:val="a7"/>
    <w:link w:val="a8"/>
    <w:uiPriority w:val="99"/>
    <w:semiHidden/>
    <w:rsid w:val="00245ACB"/>
    <w:rPr>
      <w:b/>
      <w:bCs/>
      <w:sz w:val="20"/>
      <w:szCs w:val="20"/>
    </w:rPr>
  </w:style>
  <w:style w:type="paragraph" w:styleId="aa">
    <w:name w:val="Balloon Text"/>
    <w:basedOn w:val="a"/>
    <w:link w:val="ab"/>
    <w:uiPriority w:val="99"/>
    <w:semiHidden/>
    <w:unhideWhenUsed/>
    <w:rsid w:val="00245ACB"/>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245ACB"/>
    <w:rPr>
      <w:rFonts w:ascii="Segoe UI" w:hAnsi="Segoe UI" w:cs="Segoe UI"/>
      <w:sz w:val="18"/>
      <w:szCs w:val="18"/>
    </w:rPr>
  </w:style>
  <w:style w:type="character" w:customStyle="1" w:styleId="30">
    <w:name w:val="Заголовок 3 Знак"/>
    <w:basedOn w:val="a0"/>
    <w:link w:val="3"/>
    <w:uiPriority w:val="9"/>
    <w:rsid w:val="00DD0D7C"/>
    <w:rPr>
      <w:rFonts w:ascii="Times New Roman" w:eastAsiaTheme="majorEastAsia" w:hAnsi="Times New Roman" w:cstheme="majorBidi"/>
      <w:sz w:val="33"/>
      <w:szCs w:val="33"/>
      <w:lang w:eastAsia="ru-RU"/>
    </w:rPr>
  </w:style>
  <w:style w:type="paragraph" w:styleId="ac">
    <w:name w:val="Normal (Web)"/>
    <w:basedOn w:val="a"/>
    <w:uiPriority w:val="99"/>
    <w:unhideWhenUsed/>
    <w:rsid w:val="002A409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d">
    <w:name w:val="Hyperlink"/>
    <w:basedOn w:val="a0"/>
    <w:uiPriority w:val="99"/>
    <w:unhideWhenUsed/>
    <w:rsid w:val="00254B89"/>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uiPriority w:val="9"/>
    <w:unhideWhenUsed/>
    <w:qFormat/>
    <w:rsid w:val="00DD0D7C"/>
    <w:pPr>
      <w:keepNext/>
      <w:keepLines/>
      <w:spacing w:before="240" w:after="0" w:line="390" w:lineRule="atLeast"/>
      <w:outlineLvl w:val="2"/>
    </w:pPr>
    <w:rPr>
      <w:rFonts w:ascii="Times New Roman" w:eastAsiaTheme="majorEastAsia" w:hAnsi="Times New Roman" w:cstheme="majorBidi"/>
      <w:sz w:val="33"/>
      <w:szCs w:val="33"/>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758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D7586C"/>
    <w:pPr>
      <w:ind w:left="720"/>
      <w:contextualSpacing/>
    </w:pPr>
  </w:style>
  <w:style w:type="character" w:styleId="a5">
    <w:name w:val="annotation reference"/>
    <w:basedOn w:val="a0"/>
    <w:uiPriority w:val="99"/>
    <w:semiHidden/>
    <w:unhideWhenUsed/>
    <w:rsid w:val="00245ACB"/>
    <w:rPr>
      <w:sz w:val="16"/>
      <w:szCs w:val="16"/>
    </w:rPr>
  </w:style>
  <w:style w:type="paragraph" w:styleId="a6">
    <w:name w:val="annotation text"/>
    <w:basedOn w:val="a"/>
    <w:link w:val="a7"/>
    <w:uiPriority w:val="99"/>
    <w:semiHidden/>
    <w:unhideWhenUsed/>
    <w:rsid w:val="00245ACB"/>
    <w:pPr>
      <w:spacing w:line="240" w:lineRule="auto"/>
    </w:pPr>
    <w:rPr>
      <w:sz w:val="20"/>
      <w:szCs w:val="20"/>
    </w:rPr>
  </w:style>
  <w:style w:type="character" w:customStyle="1" w:styleId="a7">
    <w:name w:val="Текст примечания Знак"/>
    <w:basedOn w:val="a0"/>
    <w:link w:val="a6"/>
    <w:uiPriority w:val="99"/>
    <w:semiHidden/>
    <w:rsid w:val="00245ACB"/>
    <w:rPr>
      <w:sz w:val="20"/>
      <w:szCs w:val="20"/>
    </w:rPr>
  </w:style>
  <w:style w:type="paragraph" w:styleId="a8">
    <w:name w:val="annotation subject"/>
    <w:basedOn w:val="a6"/>
    <w:next w:val="a6"/>
    <w:link w:val="a9"/>
    <w:uiPriority w:val="99"/>
    <w:semiHidden/>
    <w:unhideWhenUsed/>
    <w:rsid w:val="00245ACB"/>
    <w:rPr>
      <w:b/>
      <w:bCs/>
    </w:rPr>
  </w:style>
  <w:style w:type="character" w:customStyle="1" w:styleId="a9">
    <w:name w:val="Тема примечания Знак"/>
    <w:basedOn w:val="a7"/>
    <w:link w:val="a8"/>
    <w:uiPriority w:val="99"/>
    <w:semiHidden/>
    <w:rsid w:val="00245ACB"/>
    <w:rPr>
      <w:b/>
      <w:bCs/>
      <w:sz w:val="20"/>
      <w:szCs w:val="20"/>
    </w:rPr>
  </w:style>
  <w:style w:type="paragraph" w:styleId="aa">
    <w:name w:val="Balloon Text"/>
    <w:basedOn w:val="a"/>
    <w:link w:val="ab"/>
    <w:uiPriority w:val="99"/>
    <w:semiHidden/>
    <w:unhideWhenUsed/>
    <w:rsid w:val="00245ACB"/>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245ACB"/>
    <w:rPr>
      <w:rFonts w:ascii="Segoe UI" w:hAnsi="Segoe UI" w:cs="Segoe UI"/>
      <w:sz w:val="18"/>
      <w:szCs w:val="18"/>
    </w:rPr>
  </w:style>
  <w:style w:type="character" w:customStyle="1" w:styleId="30">
    <w:name w:val="Заголовок 3 Знак"/>
    <w:basedOn w:val="a0"/>
    <w:link w:val="3"/>
    <w:uiPriority w:val="9"/>
    <w:rsid w:val="00DD0D7C"/>
    <w:rPr>
      <w:rFonts w:ascii="Times New Roman" w:eastAsiaTheme="majorEastAsia" w:hAnsi="Times New Roman" w:cstheme="majorBidi"/>
      <w:sz w:val="33"/>
      <w:szCs w:val="33"/>
      <w:lang w:eastAsia="ru-RU"/>
    </w:rPr>
  </w:style>
  <w:style w:type="paragraph" w:styleId="ac">
    <w:name w:val="Normal (Web)"/>
    <w:basedOn w:val="a"/>
    <w:uiPriority w:val="99"/>
    <w:unhideWhenUsed/>
    <w:rsid w:val="002A409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d">
    <w:name w:val="Hyperlink"/>
    <w:basedOn w:val="a0"/>
    <w:uiPriority w:val="99"/>
    <w:unhideWhenUsed/>
    <w:rsid w:val="00254B8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240331">
      <w:bodyDiv w:val="1"/>
      <w:marLeft w:val="0"/>
      <w:marRight w:val="0"/>
      <w:marTop w:val="0"/>
      <w:marBottom w:val="0"/>
      <w:divBdr>
        <w:top w:val="none" w:sz="0" w:space="0" w:color="auto"/>
        <w:left w:val="none" w:sz="0" w:space="0" w:color="auto"/>
        <w:bottom w:val="none" w:sz="0" w:space="0" w:color="auto"/>
        <w:right w:val="none" w:sz="0" w:space="0" w:color="auto"/>
      </w:divBdr>
    </w:div>
    <w:div w:id="337857039">
      <w:bodyDiv w:val="1"/>
      <w:marLeft w:val="0"/>
      <w:marRight w:val="0"/>
      <w:marTop w:val="0"/>
      <w:marBottom w:val="0"/>
      <w:divBdr>
        <w:top w:val="none" w:sz="0" w:space="0" w:color="auto"/>
        <w:left w:val="none" w:sz="0" w:space="0" w:color="auto"/>
        <w:bottom w:val="none" w:sz="0" w:space="0" w:color="auto"/>
        <w:right w:val="none" w:sz="0" w:space="0" w:color="auto"/>
      </w:divBdr>
    </w:div>
    <w:div w:id="642926667">
      <w:bodyDiv w:val="1"/>
      <w:marLeft w:val="0"/>
      <w:marRight w:val="0"/>
      <w:marTop w:val="0"/>
      <w:marBottom w:val="0"/>
      <w:divBdr>
        <w:top w:val="none" w:sz="0" w:space="0" w:color="auto"/>
        <w:left w:val="none" w:sz="0" w:space="0" w:color="auto"/>
        <w:bottom w:val="none" w:sz="0" w:space="0" w:color="auto"/>
        <w:right w:val="none" w:sz="0" w:space="0" w:color="auto"/>
      </w:divBdr>
    </w:div>
    <w:div w:id="699089447">
      <w:bodyDiv w:val="1"/>
      <w:marLeft w:val="0"/>
      <w:marRight w:val="0"/>
      <w:marTop w:val="0"/>
      <w:marBottom w:val="0"/>
      <w:divBdr>
        <w:top w:val="none" w:sz="0" w:space="0" w:color="auto"/>
        <w:left w:val="none" w:sz="0" w:space="0" w:color="auto"/>
        <w:bottom w:val="none" w:sz="0" w:space="0" w:color="auto"/>
        <w:right w:val="none" w:sz="0" w:space="0" w:color="auto"/>
      </w:divBdr>
    </w:div>
    <w:div w:id="1131939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363062-5D6A-4D33-8E42-B91093C9D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3806</Words>
  <Characters>21697</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25453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Владислав Бутримов</dc:creator>
  <cp:keywords/>
  <dc:description/>
  <cp:lastModifiedBy>Яна Тынянкина</cp:lastModifiedBy>
  <cp:revision>3</cp:revision>
  <cp:lastPrinted>2018-02-22T13:11:00Z</cp:lastPrinted>
  <dcterms:created xsi:type="dcterms:W3CDTF">2018-03-16T08:48:00Z</dcterms:created>
  <dcterms:modified xsi:type="dcterms:W3CDTF">2018-08-29T10:07:00Z</dcterms:modified>
</cp:coreProperties>
</file>